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D3555" w14:textId="42A56DFC" w:rsidR="004E5BF4" w:rsidRPr="002429E0" w:rsidRDefault="00C76A3A">
      <w:pPr>
        <w:spacing w:before="240" w:after="60"/>
        <w:jc w:val="center"/>
        <w:rPr>
          <w:rFonts w:ascii="Verdana" w:hAnsi="Verdana" w:cs="Verdana"/>
          <w:b/>
          <w:sz w:val="20"/>
          <w:szCs w:val="20"/>
        </w:rPr>
      </w:pPr>
      <w:r w:rsidRPr="002429E0">
        <w:rPr>
          <w:rFonts w:ascii="Verdana" w:hAnsi="Verdana" w:cs="Verdana"/>
          <w:b/>
          <w:sz w:val="20"/>
          <w:szCs w:val="20"/>
        </w:rPr>
        <w:t xml:space="preserve">MODULO RICHIESTA </w:t>
      </w:r>
      <w:r w:rsidR="004E5BF4" w:rsidRPr="002429E0">
        <w:rPr>
          <w:rFonts w:ascii="Verdana" w:hAnsi="Verdana" w:cs="Verdana"/>
          <w:b/>
          <w:sz w:val="20"/>
          <w:szCs w:val="20"/>
        </w:rPr>
        <w:t>ATTRIBUZIONE FUNZIONE STRUMENTALE</w:t>
      </w:r>
    </w:p>
    <w:p w14:paraId="4FA3E8A7" w14:textId="49059BAE" w:rsidR="004E5BF4" w:rsidRPr="002429E0" w:rsidRDefault="004E5BF4">
      <w:pPr>
        <w:spacing w:before="240" w:after="60"/>
        <w:jc w:val="center"/>
        <w:rPr>
          <w:rFonts w:ascii="Verdana" w:hAnsi="Verdana" w:cs="Verdana"/>
          <w:sz w:val="20"/>
          <w:szCs w:val="20"/>
          <w:lang w:val="en-GB"/>
        </w:rPr>
      </w:pPr>
      <w:r w:rsidRPr="002429E0">
        <w:rPr>
          <w:rFonts w:ascii="Verdana" w:hAnsi="Verdana" w:cs="Verdana"/>
          <w:sz w:val="20"/>
          <w:szCs w:val="20"/>
          <w:lang w:val="en-GB"/>
        </w:rPr>
        <w:t xml:space="preserve">(ART. </w:t>
      </w:r>
      <w:smartTag w:uri="urn:schemas-microsoft-com:office:smarttags" w:element="metricconverter">
        <w:smartTagPr>
          <w:attr w:name="ProductID" w:val="30 C"/>
        </w:smartTagPr>
        <w:r w:rsidRPr="002429E0">
          <w:rPr>
            <w:rFonts w:ascii="Verdana" w:hAnsi="Verdana" w:cs="Verdana"/>
            <w:sz w:val="20"/>
            <w:szCs w:val="20"/>
            <w:lang w:val="en-GB"/>
          </w:rPr>
          <w:t>30 C</w:t>
        </w:r>
      </w:smartTag>
      <w:r w:rsidR="00C76A3A" w:rsidRPr="002429E0">
        <w:rPr>
          <w:rFonts w:ascii="Verdana" w:hAnsi="Verdana" w:cs="Verdana"/>
          <w:sz w:val="20"/>
          <w:szCs w:val="20"/>
          <w:lang w:val="en-GB"/>
        </w:rPr>
        <w:t>.C.N.L.2002-2005</w:t>
      </w:r>
      <w:r w:rsidRPr="002429E0">
        <w:rPr>
          <w:rFonts w:ascii="Verdana" w:hAnsi="Verdana" w:cs="Verdana"/>
          <w:sz w:val="20"/>
          <w:szCs w:val="20"/>
          <w:lang w:val="en-GB"/>
        </w:rPr>
        <w:t xml:space="preserve">, ART. </w:t>
      </w:r>
      <w:smartTag w:uri="urn:schemas-microsoft-com:office:smarttags" w:element="metricconverter">
        <w:smartTagPr>
          <w:attr w:name="ProductID" w:val="37 C"/>
        </w:smartTagPr>
        <w:r w:rsidRPr="002429E0">
          <w:rPr>
            <w:rFonts w:ascii="Verdana" w:hAnsi="Verdana" w:cs="Verdana"/>
            <w:sz w:val="20"/>
            <w:szCs w:val="20"/>
            <w:lang w:val="en-GB"/>
          </w:rPr>
          <w:t>37 C</w:t>
        </w:r>
      </w:smartTag>
      <w:r w:rsidRPr="002429E0">
        <w:rPr>
          <w:rFonts w:ascii="Verdana" w:hAnsi="Verdana" w:cs="Verdana"/>
          <w:sz w:val="20"/>
          <w:szCs w:val="20"/>
          <w:lang w:val="en-GB"/>
        </w:rPr>
        <w:t>.C.N.I.31/8/99 e ART.33 C.C.N.I 2009)</w:t>
      </w:r>
    </w:p>
    <w:p w14:paraId="5E212249" w14:textId="77777777" w:rsidR="004E5BF4" w:rsidRPr="002429E0" w:rsidRDefault="004E5BF4">
      <w:pPr>
        <w:rPr>
          <w:rFonts w:ascii="Verdana" w:hAnsi="Verdana" w:cs="Verdana"/>
          <w:b/>
          <w:sz w:val="20"/>
          <w:szCs w:val="20"/>
          <w:lang w:val="en-GB"/>
        </w:rPr>
      </w:pPr>
    </w:p>
    <w:p w14:paraId="382D3FA2" w14:textId="77777777" w:rsidR="004E5BF4" w:rsidRPr="002429E0" w:rsidRDefault="004E5BF4">
      <w:pPr>
        <w:jc w:val="both"/>
        <w:rPr>
          <w:rFonts w:ascii="Verdana" w:hAnsi="Verdana" w:cs="Verdana"/>
          <w:sz w:val="20"/>
          <w:szCs w:val="20"/>
        </w:rPr>
      </w:pPr>
    </w:p>
    <w:p w14:paraId="3AEF0005" w14:textId="7C548F51" w:rsidR="004E5BF4" w:rsidRPr="002429E0" w:rsidRDefault="004E5BF4">
      <w:pPr>
        <w:jc w:val="both"/>
        <w:rPr>
          <w:rFonts w:ascii="Verdana" w:hAnsi="Verdana" w:cs="Verdana"/>
          <w:b/>
          <w:sz w:val="20"/>
          <w:szCs w:val="20"/>
        </w:rPr>
      </w:pPr>
      <w:r w:rsidRPr="002429E0">
        <w:rPr>
          <w:rFonts w:ascii="Verdana" w:hAnsi="Verdana" w:cs="Verdana"/>
          <w:sz w:val="20"/>
          <w:szCs w:val="20"/>
        </w:rPr>
        <w:t>OGGETTO</w:t>
      </w:r>
      <w:r w:rsidRPr="002429E0">
        <w:rPr>
          <w:rFonts w:ascii="Verdana" w:hAnsi="Verdana" w:cs="Verdana"/>
          <w:b/>
          <w:sz w:val="20"/>
          <w:szCs w:val="20"/>
        </w:rPr>
        <w:t xml:space="preserve">: Richiesta attribuzione di funzioni strumentali al Piano dell'Offerta Formativa per </w:t>
      </w:r>
      <w:proofErr w:type="spellStart"/>
      <w:r w:rsidRPr="002429E0">
        <w:rPr>
          <w:rFonts w:ascii="Verdana" w:hAnsi="Verdana" w:cs="Verdana"/>
          <w:b/>
          <w:sz w:val="20"/>
          <w:szCs w:val="20"/>
        </w:rPr>
        <w:t>l'a.s.</w:t>
      </w:r>
      <w:proofErr w:type="spellEnd"/>
      <w:r w:rsidRPr="002429E0">
        <w:rPr>
          <w:rFonts w:ascii="Verdana" w:hAnsi="Verdana" w:cs="Verdana"/>
          <w:b/>
          <w:sz w:val="20"/>
          <w:szCs w:val="20"/>
        </w:rPr>
        <w:t xml:space="preserve"> 202</w:t>
      </w:r>
      <w:r w:rsidR="00D15FD2">
        <w:rPr>
          <w:rFonts w:ascii="Verdana" w:hAnsi="Verdana" w:cs="Verdana"/>
          <w:b/>
          <w:sz w:val="20"/>
          <w:szCs w:val="20"/>
        </w:rPr>
        <w:t>5</w:t>
      </w:r>
      <w:r w:rsidRPr="002429E0">
        <w:rPr>
          <w:rFonts w:ascii="Verdana" w:hAnsi="Verdana" w:cs="Verdana"/>
          <w:b/>
          <w:sz w:val="20"/>
          <w:szCs w:val="20"/>
        </w:rPr>
        <w:t>/202</w:t>
      </w:r>
      <w:r w:rsidR="00D15FD2">
        <w:rPr>
          <w:rFonts w:ascii="Verdana" w:hAnsi="Verdana" w:cs="Verdana"/>
          <w:b/>
          <w:sz w:val="20"/>
          <w:szCs w:val="20"/>
        </w:rPr>
        <w:t>6</w:t>
      </w:r>
      <w:bookmarkStart w:id="0" w:name="_GoBack"/>
      <w:bookmarkEnd w:id="0"/>
    </w:p>
    <w:p w14:paraId="7DE0954E" w14:textId="77777777" w:rsidR="004E5BF4" w:rsidRPr="002429E0" w:rsidRDefault="004E5BF4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2BCCDB35" w14:textId="77777777" w:rsidR="004E5BF4" w:rsidRPr="002429E0" w:rsidRDefault="004E5BF4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2429E0">
        <w:rPr>
          <w:rFonts w:ascii="Verdana" w:hAnsi="Verdana" w:cs="Verdana"/>
          <w:sz w:val="20"/>
          <w:szCs w:val="20"/>
        </w:rPr>
        <w:t>Il/La sottoscritto/a.................................................................................................................,</w:t>
      </w:r>
    </w:p>
    <w:p w14:paraId="6D023C1F" w14:textId="7732312F" w:rsidR="004E5BF4" w:rsidRPr="002429E0" w:rsidRDefault="004E5BF4" w:rsidP="00611F13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2429E0">
        <w:rPr>
          <w:rFonts w:ascii="Verdana" w:hAnsi="Verdana" w:cs="Verdana"/>
          <w:sz w:val="20"/>
          <w:szCs w:val="20"/>
        </w:rPr>
        <w:t>docente di.............................................................................in servizio presso questo Istituto, dichiara la propria disponibilità all'attribuzione della seguente funzione strumentale al Piano dell'Offerta Formativa identificata dal Collegio Docenti:</w:t>
      </w:r>
      <w:r w:rsidR="00C76A3A" w:rsidRPr="002429E0">
        <w:rPr>
          <w:rFonts w:ascii="Verdana" w:hAnsi="Verdana" w:cs="Verdana"/>
          <w:sz w:val="20"/>
          <w:szCs w:val="20"/>
        </w:rPr>
        <w:t xml:space="preserve"> </w:t>
      </w:r>
      <w:r w:rsidRPr="002429E0">
        <w:rPr>
          <w:rFonts w:ascii="Verdana" w:hAnsi="Verdana" w:cs="Verdana"/>
          <w:sz w:val="20"/>
          <w:szCs w:val="20"/>
        </w:rPr>
        <w:t>…………………………………………………………………</w:t>
      </w:r>
    </w:p>
    <w:p w14:paraId="09C95020" w14:textId="77777777" w:rsidR="004E5BF4" w:rsidRPr="002429E0" w:rsidRDefault="004E5BF4" w:rsidP="00611F13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10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8"/>
        <w:gridCol w:w="7427"/>
      </w:tblGrid>
      <w:tr w:rsidR="0091434F" w:rsidRPr="002429E0" w14:paraId="02074C95" w14:textId="77777777" w:rsidTr="0091434F">
        <w:trPr>
          <w:trHeight w:val="3244"/>
        </w:trPr>
        <w:tc>
          <w:tcPr>
            <w:tcW w:w="3038" w:type="dxa"/>
            <w:vAlign w:val="center"/>
          </w:tcPr>
          <w:p w14:paraId="0B138D9B" w14:textId="77777777" w:rsidR="0091434F" w:rsidRPr="002429E0" w:rsidRDefault="0091434F" w:rsidP="006439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429E0">
              <w:rPr>
                <w:sz w:val="28"/>
                <w:szCs w:val="28"/>
              </w:rPr>
              <w:t xml:space="preserve"> </w:t>
            </w:r>
            <w:r w:rsidRPr="002429E0">
              <w:rPr>
                <w:b/>
                <w:sz w:val="28"/>
                <w:szCs w:val="28"/>
              </w:rPr>
              <w:t>AREA 1</w:t>
            </w:r>
          </w:p>
          <w:p w14:paraId="76B60241" w14:textId="77777777" w:rsidR="0091434F" w:rsidRPr="002429E0" w:rsidRDefault="0091434F" w:rsidP="0091434F">
            <w:pPr>
              <w:ind w:left="284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65C949E5" w14:textId="079C47AB" w:rsidR="000F5A85" w:rsidRPr="00822279" w:rsidRDefault="000F5A85" w:rsidP="0091434F">
            <w:pPr>
              <w:ind w:left="284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822279">
              <w:rPr>
                <w:b/>
                <w:i/>
                <w:color w:val="auto"/>
                <w:sz w:val="28"/>
                <w:szCs w:val="28"/>
              </w:rPr>
              <w:t>Gestione PTOF – RAV – PDM e Monitoraggio d’Istituto-Invalsi</w:t>
            </w:r>
          </w:p>
          <w:p w14:paraId="082C2CB5" w14:textId="39E91D62" w:rsidR="0091434F" w:rsidRPr="002429E0" w:rsidRDefault="0091434F" w:rsidP="00643980">
            <w:pPr>
              <w:spacing w:line="360" w:lineRule="auto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427" w:type="dxa"/>
            <w:vAlign w:val="center"/>
          </w:tcPr>
          <w:p w14:paraId="21BBD47A" w14:textId="77777777" w:rsidR="0091434F" w:rsidRPr="002429E0" w:rsidRDefault="0091434F" w:rsidP="00643980">
            <w:pPr>
              <w:widowControl w:val="0"/>
              <w:ind w:left="72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DD3130E" w14:textId="77777777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Revisione e aggiornamento del PTOF </w:t>
            </w:r>
          </w:p>
          <w:p w14:paraId="658EC58B" w14:textId="77777777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Coordinamento team delle funzioni strumentali</w:t>
            </w:r>
            <w:r w:rsidRPr="002429E0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313D4DF3" w14:textId="77777777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Coordinamento, monitoraggio, verifica e valutazione dell’offerta formativa e dei progetti attivati nell’ambito del POF</w:t>
            </w:r>
          </w:p>
          <w:p w14:paraId="257A6E14" w14:textId="73824EF5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Aggiornamento e diffusione della Carta dei servizi</w:t>
            </w:r>
            <w:r w:rsidR="009B49A3" w:rsidRPr="002429E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429E0">
              <w:rPr>
                <w:rFonts w:ascii="Verdana" w:hAnsi="Verdana" w:cs="Verdana"/>
                <w:sz w:val="20"/>
                <w:szCs w:val="20"/>
              </w:rPr>
              <w:t>del Regolamento d'Istitu</w:t>
            </w:r>
            <w:r w:rsidR="006936C9" w:rsidRPr="002429E0">
              <w:rPr>
                <w:rFonts w:ascii="Verdana" w:hAnsi="Verdana" w:cs="Verdana"/>
                <w:sz w:val="20"/>
                <w:szCs w:val="20"/>
              </w:rPr>
              <w:t>to e Patto di Corresponsabilità</w:t>
            </w:r>
          </w:p>
          <w:p w14:paraId="64DDBFD1" w14:textId="77777777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Raccolta e cura delle progettazioni educative</w:t>
            </w:r>
          </w:p>
          <w:p w14:paraId="2A14AADD" w14:textId="77777777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Promozione e cura dell’autovalutazione d’Istituto</w:t>
            </w:r>
          </w:p>
          <w:p w14:paraId="6EC075C3" w14:textId="352F0934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Predisposizione del Piano di Miglioramento derivante dalla compilazione del RAV  </w:t>
            </w:r>
          </w:p>
          <w:p w14:paraId="10A9342A" w14:textId="77777777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Promozione e coordinamento accordi di rete con altre scuole</w:t>
            </w:r>
          </w:p>
          <w:p w14:paraId="62F0FDD9" w14:textId="227F9FBD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 xml:space="preserve">Coordinamento dei piani di valutazione dei Dipartimenti disciplinari; degli ambiti; dei Consigli di classe </w:t>
            </w:r>
          </w:p>
          <w:p w14:paraId="019BFC8F" w14:textId="77777777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Accoglienza dei nuovi docenti</w:t>
            </w:r>
          </w:p>
          <w:p w14:paraId="327E9134" w14:textId="180F3EFE" w:rsidR="009B49A3" w:rsidRPr="002429E0" w:rsidRDefault="009B49A3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Coordinamento formazione dei docenti in servizio</w:t>
            </w:r>
          </w:p>
          <w:p w14:paraId="3B52846E" w14:textId="0F61B58D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Elaborare monitoraggi per la </w:t>
            </w:r>
            <w:proofErr w:type="spellStart"/>
            <w:r w:rsidRPr="002429E0">
              <w:rPr>
                <w:rFonts w:ascii="Verdana" w:hAnsi="Verdana" w:cs="Verdana"/>
                <w:i/>
                <w:sz w:val="20"/>
                <w:szCs w:val="20"/>
              </w:rPr>
              <w:t>customer</w:t>
            </w:r>
            <w:proofErr w:type="spellEnd"/>
            <w:r w:rsidRPr="002429E0">
              <w:rPr>
                <w:rFonts w:ascii="Verdana" w:hAnsi="Verdana" w:cs="Verdana"/>
                <w:i/>
                <w:sz w:val="20"/>
                <w:szCs w:val="20"/>
              </w:rPr>
              <w:t xml:space="preserve"> </w:t>
            </w:r>
            <w:proofErr w:type="spellStart"/>
            <w:r w:rsidRPr="002429E0">
              <w:rPr>
                <w:rFonts w:ascii="Verdana" w:hAnsi="Verdana" w:cs="Verdana"/>
                <w:i/>
                <w:sz w:val="20"/>
                <w:szCs w:val="20"/>
              </w:rPr>
              <w:t>satisfaction</w:t>
            </w:r>
            <w:proofErr w:type="spellEnd"/>
            <w:r w:rsidRPr="002429E0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67AF4FA4" w14:textId="77777777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Informare i docenti su materiali didattici e documentazione</w:t>
            </w:r>
          </w:p>
          <w:p w14:paraId="5834BB5C" w14:textId="3EAB26FE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Proporre metodologie e strategie di lavoro </w:t>
            </w:r>
          </w:p>
          <w:p w14:paraId="5A54367E" w14:textId="71E6A2CB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 xml:space="preserve">Monitoraggio </w:t>
            </w:r>
            <w:r w:rsidR="009B49A3" w:rsidRPr="002429E0">
              <w:rPr>
                <w:rFonts w:ascii="Verdana" w:hAnsi="Verdana"/>
                <w:sz w:val="20"/>
                <w:szCs w:val="20"/>
              </w:rPr>
              <w:t>degli esiti di istituto Invalsi</w:t>
            </w:r>
            <w:r w:rsidRPr="002429E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D5E2E3A" w14:textId="7A142298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Raccogliere materiali didattici, organizzarli e pubblicizzarli presso i docenti</w:t>
            </w:r>
          </w:p>
          <w:p w14:paraId="17B73391" w14:textId="65CCE383" w:rsidR="0091434F" w:rsidRPr="002429E0" w:rsidRDefault="0091434F" w:rsidP="009B49A3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Ges</w:t>
            </w:r>
            <w:r w:rsidR="0097346B" w:rsidRPr="002429E0">
              <w:rPr>
                <w:rFonts w:ascii="Verdana" w:hAnsi="Verdana" w:cs="Verdana"/>
                <w:sz w:val="20"/>
                <w:szCs w:val="20"/>
              </w:rPr>
              <w:t>tione ed organizzazione INVALSI</w:t>
            </w:r>
          </w:p>
        </w:tc>
      </w:tr>
      <w:tr w:rsidR="0091434F" w:rsidRPr="002429E0" w14:paraId="2BE01564" w14:textId="77777777" w:rsidTr="0091434F">
        <w:trPr>
          <w:trHeight w:val="3244"/>
        </w:trPr>
        <w:tc>
          <w:tcPr>
            <w:tcW w:w="3038" w:type="dxa"/>
            <w:vAlign w:val="center"/>
          </w:tcPr>
          <w:p w14:paraId="4CA40C90" w14:textId="77777777" w:rsidR="0091434F" w:rsidRPr="002429E0" w:rsidRDefault="0091434F" w:rsidP="0091434F">
            <w:pPr>
              <w:spacing w:line="360" w:lineRule="auto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61A3F008" w14:textId="77777777" w:rsidR="0091434F" w:rsidRPr="002429E0" w:rsidRDefault="0091434F" w:rsidP="009143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14:paraId="595A5F63" w14:textId="75CA0161" w:rsidR="0091434F" w:rsidRPr="002429E0" w:rsidRDefault="0091434F" w:rsidP="009143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429E0">
              <w:rPr>
                <w:b/>
                <w:sz w:val="28"/>
                <w:szCs w:val="28"/>
              </w:rPr>
              <w:t>AREA 2</w:t>
            </w:r>
          </w:p>
          <w:p w14:paraId="7B0A50C6" w14:textId="77777777" w:rsidR="0091434F" w:rsidRPr="002429E0" w:rsidRDefault="0091434F" w:rsidP="0091434F">
            <w:pPr>
              <w:spacing w:line="360" w:lineRule="auto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55C9A6C7" w14:textId="7FBA4A98" w:rsidR="0091434F" w:rsidRPr="00822279" w:rsidRDefault="0091434F" w:rsidP="0091434F">
            <w:pPr>
              <w:ind w:left="284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822279">
              <w:rPr>
                <w:b/>
                <w:i/>
                <w:color w:val="auto"/>
                <w:sz w:val="28"/>
                <w:szCs w:val="28"/>
              </w:rPr>
              <w:t>Promozione e coordinamento d’intervento, servizi per gli studenti e gestione documentale e conservazione</w:t>
            </w:r>
          </w:p>
          <w:p w14:paraId="0A3365A3" w14:textId="77777777" w:rsidR="000F5A85" w:rsidRPr="00822279" w:rsidRDefault="000F5A85" w:rsidP="0091434F">
            <w:pPr>
              <w:ind w:left="284"/>
              <w:jc w:val="center"/>
              <w:rPr>
                <w:b/>
                <w:i/>
                <w:color w:val="auto"/>
                <w:sz w:val="28"/>
                <w:szCs w:val="28"/>
              </w:rPr>
            </w:pPr>
          </w:p>
          <w:p w14:paraId="477D99EC" w14:textId="77777777" w:rsidR="000F5A85" w:rsidRPr="00822279" w:rsidRDefault="000F5A85" w:rsidP="0091434F">
            <w:pPr>
              <w:ind w:left="284"/>
              <w:jc w:val="center"/>
              <w:rPr>
                <w:b/>
                <w:i/>
                <w:color w:val="auto"/>
                <w:sz w:val="28"/>
                <w:szCs w:val="28"/>
              </w:rPr>
            </w:pPr>
          </w:p>
          <w:p w14:paraId="340FFB08" w14:textId="77777777" w:rsidR="0091434F" w:rsidRPr="002429E0" w:rsidRDefault="0091434F" w:rsidP="0091434F">
            <w:pPr>
              <w:spacing w:line="360" w:lineRule="auto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0099EA1E" w14:textId="77777777" w:rsidR="0091434F" w:rsidRPr="002429E0" w:rsidRDefault="0091434F" w:rsidP="00643980">
            <w:pPr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427" w:type="dxa"/>
            <w:vAlign w:val="center"/>
          </w:tcPr>
          <w:p w14:paraId="093C19A2" w14:textId="5C0AB94C" w:rsidR="0091434F" w:rsidRPr="002429E0" w:rsidRDefault="0091434F" w:rsidP="0091434F">
            <w:pPr>
              <w:widowControl w:val="0"/>
              <w:numPr>
                <w:ilvl w:val="0"/>
                <w:numId w:val="10"/>
              </w:num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Coordinare e gestire la promozione dell'offerta formativa</w:t>
            </w:r>
            <w:r w:rsidRPr="002429E0">
              <w:rPr>
                <w:rFonts w:ascii="Verdana" w:hAnsi="Verdana"/>
                <w:sz w:val="20"/>
                <w:szCs w:val="20"/>
              </w:rPr>
              <w:t xml:space="preserve"> per favorire l’orientamento scolastico</w:t>
            </w:r>
          </w:p>
          <w:p w14:paraId="61B0189E" w14:textId="48A1E387" w:rsidR="0091434F" w:rsidRPr="002429E0" w:rsidRDefault="0091434F" w:rsidP="0091434F">
            <w:pPr>
              <w:widowControl w:val="0"/>
              <w:numPr>
                <w:ilvl w:val="0"/>
                <w:numId w:val="1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Attuare iniziative di continuità atte a favorire il passaggio da</w:t>
            </w:r>
            <w:r w:rsidR="0097346B" w:rsidRPr="002429E0">
              <w:rPr>
                <w:rFonts w:ascii="Verdana" w:hAnsi="Verdana" w:cs="Verdana"/>
                <w:sz w:val="20"/>
                <w:szCs w:val="20"/>
              </w:rPr>
              <w:t xml:space="preserve"> un ordine di scuola all'altro</w:t>
            </w:r>
          </w:p>
          <w:p w14:paraId="6AEC894E" w14:textId="77777777" w:rsidR="0091434F" w:rsidRPr="002429E0" w:rsidRDefault="0091434F" w:rsidP="0091434F">
            <w:pPr>
              <w:widowControl w:val="0"/>
              <w:numPr>
                <w:ilvl w:val="0"/>
                <w:numId w:val="1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Promuovere il coinvolgimento e la cooperazione dei genitori.</w:t>
            </w:r>
          </w:p>
          <w:p w14:paraId="0D2F4AAD" w14:textId="77777777" w:rsidR="0091434F" w:rsidRPr="002429E0" w:rsidRDefault="0091434F" w:rsidP="0091434F">
            <w:pPr>
              <w:widowControl w:val="0"/>
              <w:numPr>
                <w:ilvl w:val="0"/>
                <w:numId w:val="1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Fornire informazioni ai docenti ed agli alunni sulle iniziative promosse dall’ amministrazione o da altri enti esterni che siano coerenti con gli obiettivi del PTOF e curare la partecipazione da parte della scuola</w:t>
            </w:r>
          </w:p>
          <w:p w14:paraId="6A5095BA" w14:textId="77777777" w:rsidR="0091434F" w:rsidRPr="002429E0" w:rsidRDefault="0091434F" w:rsidP="0091434F">
            <w:pPr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Promuovere studi e ricerche sui problemi degli studenti.</w:t>
            </w:r>
          </w:p>
          <w:p w14:paraId="308CFA54" w14:textId="77777777" w:rsidR="0091434F" w:rsidRPr="002429E0" w:rsidRDefault="0091434F" w:rsidP="0091434F">
            <w:pPr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Costruire una serie di azioni di supporto a scuola</w:t>
            </w:r>
          </w:p>
          <w:p w14:paraId="2B6C48BA" w14:textId="4898065E" w:rsidR="0091434F" w:rsidRPr="002429E0" w:rsidRDefault="0091434F" w:rsidP="0091434F">
            <w:pPr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Predisporre un clima di accoglienza de</w:t>
            </w:r>
            <w:r w:rsidR="0097346B" w:rsidRPr="002429E0">
              <w:rPr>
                <w:rFonts w:ascii="Verdana" w:hAnsi="Verdana"/>
                <w:sz w:val="20"/>
                <w:szCs w:val="20"/>
              </w:rPr>
              <w:t>gli alunni con disabilità e BES</w:t>
            </w:r>
          </w:p>
          <w:p w14:paraId="742EC3BC" w14:textId="77777777" w:rsidR="0091434F" w:rsidRPr="002429E0" w:rsidRDefault="0091434F" w:rsidP="0091434F">
            <w:pPr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Favorire l’integrazione degli alunni stranieri.</w:t>
            </w:r>
          </w:p>
          <w:p w14:paraId="4117FE08" w14:textId="2948E432" w:rsidR="0091434F" w:rsidRPr="002429E0" w:rsidRDefault="0097346B" w:rsidP="0091434F">
            <w:pPr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Monitorare le diversità</w:t>
            </w:r>
          </w:p>
          <w:p w14:paraId="507940C3" w14:textId="2D843640" w:rsidR="0091434F" w:rsidRPr="002429E0" w:rsidRDefault="0091434F" w:rsidP="0091434F">
            <w:pPr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Progettazione di iniziative per l’inte</w:t>
            </w:r>
            <w:r w:rsidR="0097346B" w:rsidRPr="002429E0">
              <w:rPr>
                <w:rFonts w:ascii="Verdana" w:hAnsi="Verdana"/>
                <w:sz w:val="20"/>
                <w:szCs w:val="20"/>
              </w:rPr>
              <w:t>grazione e l’inclusione sociale</w:t>
            </w:r>
          </w:p>
          <w:p w14:paraId="2CAB4215" w14:textId="4F091B6E" w:rsidR="0091434F" w:rsidRPr="002429E0" w:rsidRDefault="0091434F" w:rsidP="0091434F">
            <w:pPr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Diffondere i materiali utili per l’attività did</w:t>
            </w:r>
            <w:r w:rsidR="0097346B" w:rsidRPr="002429E0">
              <w:rPr>
                <w:rFonts w:ascii="Verdana" w:hAnsi="Verdana"/>
                <w:sz w:val="20"/>
                <w:szCs w:val="20"/>
              </w:rPr>
              <w:t>attica</w:t>
            </w:r>
          </w:p>
          <w:p w14:paraId="2BB723AB" w14:textId="53651A48" w:rsidR="0091434F" w:rsidRPr="002429E0" w:rsidRDefault="0091434F" w:rsidP="0091434F">
            <w:pPr>
              <w:widowControl w:val="0"/>
              <w:numPr>
                <w:ilvl w:val="0"/>
                <w:numId w:val="1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R</w:t>
            </w:r>
            <w:r w:rsidRPr="002429E0">
              <w:rPr>
                <w:rFonts w:ascii="Verdana" w:hAnsi="Verdana" w:cs="Verdana"/>
                <w:sz w:val="20"/>
                <w:szCs w:val="20"/>
              </w:rPr>
              <w:t>eferente bullismo e disabilità della scuola</w:t>
            </w:r>
          </w:p>
        </w:tc>
      </w:tr>
      <w:tr w:rsidR="0091434F" w:rsidRPr="002429E0" w14:paraId="231ED225" w14:textId="77777777" w:rsidTr="0091434F">
        <w:trPr>
          <w:trHeight w:val="1503"/>
        </w:trPr>
        <w:tc>
          <w:tcPr>
            <w:tcW w:w="3038" w:type="dxa"/>
            <w:vAlign w:val="center"/>
          </w:tcPr>
          <w:p w14:paraId="06553F82" w14:textId="77777777" w:rsidR="0091434F" w:rsidRPr="002429E0" w:rsidRDefault="0091434F" w:rsidP="00643980">
            <w:pPr>
              <w:spacing w:line="360" w:lineRule="auto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76D32F63" w14:textId="77777777" w:rsidR="0091434F" w:rsidRPr="002429E0" w:rsidRDefault="0091434F" w:rsidP="00643980">
            <w:pPr>
              <w:spacing w:line="360" w:lineRule="auto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1ECDEDF7" w14:textId="757A9854" w:rsidR="0091434F" w:rsidRPr="002429E0" w:rsidRDefault="0091434F" w:rsidP="006439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429E0">
              <w:rPr>
                <w:b/>
                <w:sz w:val="28"/>
                <w:szCs w:val="28"/>
              </w:rPr>
              <w:t>AREA 3</w:t>
            </w:r>
          </w:p>
          <w:p w14:paraId="1CABA50E" w14:textId="77777777" w:rsidR="000F5A85" w:rsidRPr="002429E0" w:rsidRDefault="000F5A85" w:rsidP="00643980">
            <w:pPr>
              <w:spacing w:line="360" w:lineRule="auto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18B34293" w14:textId="77777777" w:rsidR="000F5A85" w:rsidRPr="00822279" w:rsidRDefault="000F5A85" w:rsidP="000F5A85">
            <w:pPr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822279">
              <w:rPr>
                <w:b/>
                <w:i/>
                <w:color w:val="auto"/>
                <w:sz w:val="28"/>
                <w:szCs w:val="28"/>
              </w:rPr>
              <w:t>Coordinamento attività di formazione e didattiche</w:t>
            </w:r>
          </w:p>
          <w:p w14:paraId="5D2EE017" w14:textId="24117FE6" w:rsidR="000F5A85" w:rsidRPr="002429E0" w:rsidRDefault="000F5A85" w:rsidP="000F5A85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427" w:type="dxa"/>
            <w:vAlign w:val="center"/>
          </w:tcPr>
          <w:p w14:paraId="02869AC5" w14:textId="486E89C7" w:rsidR="0091434F" w:rsidRPr="002429E0" w:rsidRDefault="0091434F" w:rsidP="00611F13">
            <w:pPr>
              <w:widowControl w:val="0"/>
              <w:numPr>
                <w:ilvl w:val="0"/>
                <w:numId w:val="1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Organizzazione manifestazioni con enti convenzionati</w:t>
            </w:r>
          </w:p>
          <w:p w14:paraId="00EC353D" w14:textId="0261BC00" w:rsidR="0091434F" w:rsidRPr="002429E0" w:rsidRDefault="0091434F" w:rsidP="00611F13">
            <w:pPr>
              <w:widowControl w:val="0"/>
              <w:numPr>
                <w:ilvl w:val="0"/>
                <w:numId w:val="1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Organizzazione incontri Lega</w:t>
            </w:r>
            <w:r w:rsidR="00DB0DF0" w:rsidRPr="002429E0">
              <w:rPr>
                <w:rFonts w:ascii="Verdana" w:hAnsi="Verdana" w:cs="Verdana"/>
                <w:sz w:val="20"/>
                <w:szCs w:val="20"/>
              </w:rPr>
              <w:t>lità e Festa della Costituzione</w:t>
            </w:r>
          </w:p>
          <w:p w14:paraId="00C30516" w14:textId="77777777" w:rsidR="0091434F" w:rsidRPr="002429E0" w:rsidRDefault="0091434F" w:rsidP="00611F13">
            <w:pPr>
              <w:widowControl w:val="0"/>
              <w:numPr>
                <w:ilvl w:val="0"/>
                <w:numId w:val="1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Organizzazione giornate commemorative previste dal MIUR</w:t>
            </w:r>
          </w:p>
          <w:p w14:paraId="109AD18B" w14:textId="192D7BA6" w:rsidR="0091434F" w:rsidRPr="002429E0" w:rsidRDefault="0091434F" w:rsidP="00611F13">
            <w:pPr>
              <w:widowControl w:val="0"/>
              <w:numPr>
                <w:ilvl w:val="0"/>
                <w:numId w:val="7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Mediare tra i bisogni formativi dell'utenza e la disponibilità degli enti esterni</w:t>
            </w:r>
            <w:r w:rsidR="00DB0DF0" w:rsidRPr="002429E0">
              <w:rPr>
                <w:rFonts w:ascii="Verdana" w:hAnsi="Verdana" w:cs="Verdana"/>
                <w:sz w:val="20"/>
                <w:szCs w:val="20"/>
              </w:rPr>
              <w:t xml:space="preserve"> ad offrire occasioni formative</w:t>
            </w:r>
          </w:p>
          <w:p w14:paraId="1E657712" w14:textId="20305398" w:rsidR="0091434F" w:rsidRPr="002429E0" w:rsidRDefault="0091434F" w:rsidP="00611F13">
            <w:pPr>
              <w:widowControl w:val="0"/>
              <w:numPr>
                <w:ilvl w:val="0"/>
                <w:numId w:val="7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Partecipa ad incontri, seminari e conferenze organizzati da Enti ed Istituzioni esterne ed interne alla scuola.</w:t>
            </w:r>
          </w:p>
          <w:p w14:paraId="3595C282" w14:textId="01C7A955" w:rsidR="0091434F" w:rsidRPr="002429E0" w:rsidRDefault="0091434F" w:rsidP="006936C9">
            <w:pPr>
              <w:widowControl w:val="0"/>
              <w:ind w:left="7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1434F" w:rsidRPr="002429E0" w14:paraId="404AD233" w14:textId="77777777" w:rsidTr="0091434F">
        <w:trPr>
          <w:trHeight w:val="5639"/>
        </w:trPr>
        <w:tc>
          <w:tcPr>
            <w:tcW w:w="3038" w:type="dxa"/>
            <w:vAlign w:val="center"/>
          </w:tcPr>
          <w:p w14:paraId="3A67C90A" w14:textId="3C625AC8" w:rsidR="0091434F" w:rsidRPr="002429E0" w:rsidRDefault="0091434F" w:rsidP="006439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429E0">
              <w:rPr>
                <w:b/>
                <w:sz w:val="28"/>
                <w:szCs w:val="28"/>
              </w:rPr>
              <w:t>AREA 4</w:t>
            </w:r>
          </w:p>
          <w:p w14:paraId="24416C85" w14:textId="77777777" w:rsidR="006936C9" w:rsidRPr="002429E0" w:rsidRDefault="006936C9" w:rsidP="006439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14:paraId="3263DEAD" w14:textId="77777777" w:rsidR="006936C9" w:rsidRPr="00822279" w:rsidRDefault="0091434F" w:rsidP="006936C9">
            <w:pPr>
              <w:ind w:left="284"/>
              <w:jc w:val="center"/>
              <w:rPr>
                <w:b/>
                <w:caps/>
                <w:color w:val="auto"/>
              </w:rPr>
            </w:pPr>
            <w:r w:rsidRPr="00822279">
              <w:rPr>
                <w:color w:val="auto"/>
              </w:rPr>
              <w:t xml:space="preserve"> </w:t>
            </w:r>
            <w:r w:rsidR="006936C9" w:rsidRPr="00822279">
              <w:rPr>
                <w:b/>
                <w:i/>
                <w:color w:val="auto"/>
                <w:sz w:val="28"/>
                <w:szCs w:val="28"/>
              </w:rPr>
              <w:t>Nuove tecnologie e comunicazioni telematiche – Razionalizzazione gestionale – Innovazione digitale</w:t>
            </w:r>
          </w:p>
          <w:p w14:paraId="3A98466C" w14:textId="3C3E0573" w:rsidR="0091434F" w:rsidRPr="002429E0" w:rsidRDefault="0091434F" w:rsidP="00643980">
            <w:pPr>
              <w:spacing w:line="360" w:lineRule="auto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7427" w:type="dxa"/>
            <w:vAlign w:val="center"/>
          </w:tcPr>
          <w:p w14:paraId="11A974C4" w14:textId="77777777" w:rsidR="006936C9" w:rsidRPr="002429E0" w:rsidRDefault="006936C9" w:rsidP="006936C9">
            <w:pPr>
              <w:pStyle w:val="Paragrafoelenco"/>
              <w:numPr>
                <w:ilvl w:val="0"/>
                <w:numId w:val="12"/>
              </w:numPr>
              <w:ind w:left="67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Supporta nell’utilizzo delle nuove tecnologie la Dirigenza, la Direzione Amm.va, i docenti e gli alunni</w:t>
            </w:r>
          </w:p>
          <w:p w14:paraId="3A191B8C" w14:textId="77777777" w:rsidR="00DB0DF0" w:rsidRPr="002429E0" w:rsidRDefault="006936C9" w:rsidP="00DB0DF0">
            <w:pPr>
              <w:pStyle w:val="Paragrafoelenco"/>
              <w:numPr>
                <w:ilvl w:val="0"/>
                <w:numId w:val="12"/>
              </w:numPr>
              <w:ind w:left="67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Introduce i nuovi docenti all’utilizzo del registro elettronico</w:t>
            </w:r>
          </w:p>
          <w:p w14:paraId="61048D20" w14:textId="77777777" w:rsidR="00DB0DF0" w:rsidRPr="002429E0" w:rsidRDefault="00DB0DF0" w:rsidP="00DB0DF0">
            <w:pPr>
              <w:pStyle w:val="Paragrafoelenco"/>
              <w:numPr>
                <w:ilvl w:val="0"/>
                <w:numId w:val="12"/>
              </w:numPr>
              <w:ind w:left="67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C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ollabora con il Dirigente Scolastico, il Direttore dei Servizi Generali e Amministrativi, i Collaboratori</w:t>
            </w:r>
            <w:r w:rsidRPr="002429E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del Dirigente scolastico per la realizzazione di una struttura per l’archiviazione informatica della documentazione sia amministrativa che didattica</w:t>
            </w:r>
          </w:p>
          <w:p w14:paraId="3CC15B98" w14:textId="77777777" w:rsidR="000C7C07" w:rsidRPr="002429E0" w:rsidRDefault="00DB0DF0" w:rsidP="000C7C07">
            <w:pPr>
              <w:pStyle w:val="Paragrafoelenco"/>
              <w:numPr>
                <w:ilvl w:val="0"/>
                <w:numId w:val="12"/>
              </w:numPr>
              <w:ind w:left="67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M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onitora periodicamente l’efficienza tecnica delle attrezzature informatiche multimediali (computer e</w:t>
            </w:r>
            <w:r w:rsidRPr="002429E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LIM) dell’Istituto e suggerimenti migliorativi delle risorse tecnologiche</w:t>
            </w:r>
          </w:p>
          <w:p w14:paraId="71087AF4" w14:textId="71CB1C04" w:rsidR="006936C9" w:rsidRPr="002429E0" w:rsidRDefault="00DB0DF0" w:rsidP="000C7C07">
            <w:pPr>
              <w:pStyle w:val="Paragrafoelenco"/>
              <w:numPr>
                <w:ilvl w:val="0"/>
                <w:numId w:val="12"/>
              </w:numPr>
              <w:ind w:left="67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C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oordina le attività di tutti</w:t>
            </w:r>
            <w:r w:rsidRPr="002429E0">
              <w:rPr>
                <w:rFonts w:ascii="Verdana" w:hAnsi="Verdana"/>
                <w:sz w:val="20"/>
                <w:szCs w:val="20"/>
              </w:rPr>
              <w:t xml:space="preserve"> i laboratori dell’Istituto con 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l’individuazione di regole di fruibilità da parte</w:t>
            </w:r>
            <w:r w:rsidR="000C7C07" w:rsidRPr="002429E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 xml:space="preserve">degli utenti secondo la logica della massima partecipazione </w:t>
            </w:r>
          </w:p>
          <w:p w14:paraId="43B68EBF" w14:textId="77777777" w:rsidR="00696665" w:rsidRPr="002429E0" w:rsidRDefault="00696665" w:rsidP="00696665">
            <w:pPr>
              <w:pStyle w:val="Paragrafoelenco"/>
              <w:numPr>
                <w:ilvl w:val="0"/>
                <w:numId w:val="12"/>
              </w:numPr>
              <w:ind w:left="67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R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ileva e cura la tabulazione dei dati relativi ai risultati attesi da parte delle famiglie degli studenti della</w:t>
            </w:r>
            <w:r w:rsidRPr="002429E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scuola nei confronti dell’azione dell’Istituto all’inizio dell’anno scolastico e dei dati relativi al livello di</w:t>
            </w:r>
            <w:r w:rsidRPr="002429E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 xml:space="preserve">soddisfazione </w:t>
            </w:r>
            <w:r w:rsidRPr="002429E0">
              <w:rPr>
                <w:rFonts w:ascii="Verdana" w:hAnsi="Verdana"/>
                <w:sz w:val="20"/>
                <w:szCs w:val="20"/>
              </w:rPr>
              <w:t>sul finire dell’anno scolastico</w:t>
            </w:r>
          </w:p>
          <w:p w14:paraId="2D13BF62" w14:textId="77777777" w:rsidR="00696665" w:rsidRPr="002429E0" w:rsidRDefault="00696665" w:rsidP="00696665">
            <w:pPr>
              <w:pStyle w:val="Paragrafoelenco"/>
              <w:numPr>
                <w:ilvl w:val="0"/>
                <w:numId w:val="12"/>
              </w:numPr>
              <w:ind w:left="67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R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ileva e cura la tabulazione dei dati relativi alla valutazione come emersi dagli scrutini</w:t>
            </w:r>
          </w:p>
          <w:p w14:paraId="18B898D3" w14:textId="77777777" w:rsidR="00696665" w:rsidRPr="002429E0" w:rsidRDefault="00696665" w:rsidP="00696665">
            <w:pPr>
              <w:pStyle w:val="Paragrafoelenco"/>
              <w:numPr>
                <w:ilvl w:val="0"/>
                <w:numId w:val="12"/>
              </w:numPr>
              <w:ind w:left="67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C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ollabora con le altre funzioni strumentali</w:t>
            </w:r>
          </w:p>
          <w:p w14:paraId="3C35AA7B" w14:textId="77777777" w:rsidR="00696665" w:rsidRPr="002429E0" w:rsidRDefault="00696665" w:rsidP="00696665">
            <w:pPr>
              <w:pStyle w:val="Paragrafoelenco"/>
              <w:numPr>
                <w:ilvl w:val="0"/>
                <w:numId w:val="12"/>
              </w:numPr>
              <w:ind w:left="67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A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ssieme a tutte le altre Funzioni Strumentali studia e implementa un sistema di procedure relative alla</w:t>
            </w:r>
            <w:r w:rsidRPr="002429E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organizzazione e alle buone prassi della vita scolastica dell’Istituto</w:t>
            </w:r>
          </w:p>
          <w:p w14:paraId="04579975" w14:textId="77777777" w:rsidR="00696665" w:rsidRPr="002429E0" w:rsidRDefault="00696665" w:rsidP="00696665">
            <w:pPr>
              <w:pStyle w:val="Paragrafoelenco"/>
              <w:numPr>
                <w:ilvl w:val="0"/>
                <w:numId w:val="12"/>
              </w:numPr>
              <w:ind w:left="67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P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artecipa agli incontri di staff della Dirigenza Scolastica per operazioni di progettazione e di valutazione</w:t>
            </w:r>
            <w:r w:rsidRPr="002429E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>dei processi formativi in atto e dei risultati da conseguire</w:t>
            </w:r>
          </w:p>
          <w:p w14:paraId="368ADEDF" w14:textId="59CED7D0" w:rsidR="006936C9" w:rsidRPr="002429E0" w:rsidRDefault="00696665" w:rsidP="00696665">
            <w:pPr>
              <w:pStyle w:val="Paragrafoelenco"/>
              <w:numPr>
                <w:ilvl w:val="0"/>
                <w:numId w:val="12"/>
              </w:numPr>
              <w:ind w:left="67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/>
                <w:sz w:val="20"/>
                <w:szCs w:val="20"/>
              </w:rPr>
              <w:t>R</w:t>
            </w:r>
            <w:r w:rsidR="006936C9" w:rsidRPr="002429E0">
              <w:rPr>
                <w:rFonts w:ascii="Verdana" w:hAnsi="Verdana"/>
                <w:sz w:val="20"/>
                <w:szCs w:val="20"/>
              </w:rPr>
              <w:t xml:space="preserve">edige un </w:t>
            </w:r>
            <w:r w:rsidR="00F762C2" w:rsidRPr="002429E0">
              <w:rPr>
                <w:rFonts w:ascii="Verdana" w:hAnsi="Verdana"/>
                <w:sz w:val="20"/>
                <w:szCs w:val="20"/>
              </w:rPr>
              <w:t>report finale del lavoro svolto</w:t>
            </w:r>
          </w:p>
          <w:p w14:paraId="64C08711" w14:textId="77777777" w:rsidR="00F762C2" w:rsidRPr="002429E0" w:rsidRDefault="00F762C2" w:rsidP="00F762C2">
            <w:pPr>
              <w:widowControl w:val="0"/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Coordinamento formazione dei docenti in servizio</w:t>
            </w:r>
          </w:p>
          <w:p w14:paraId="334B2468" w14:textId="77777777" w:rsidR="00F762C2" w:rsidRPr="002429E0" w:rsidRDefault="00F762C2" w:rsidP="00F762C2">
            <w:pPr>
              <w:pStyle w:val="Paragrafoelenco"/>
              <w:ind w:left="679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393067E" w14:textId="7E480908" w:rsidR="009B49A3" w:rsidRPr="002429E0" w:rsidRDefault="009B49A3" w:rsidP="00F762C2">
            <w:pPr>
              <w:widowControl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6EB27E" w14:textId="77777777" w:rsidR="004E5BF4" w:rsidRPr="002429E0" w:rsidRDefault="004E5BF4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5B8E7C9B" w14:textId="0136002C" w:rsidR="004E5BF4" w:rsidRPr="002429E0" w:rsidRDefault="004E5BF4" w:rsidP="00330E40">
      <w:pPr>
        <w:spacing w:line="360" w:lineRule="auto"/>
        <w:rPr>
          <w:rFonts w:ascii="Verdana" w:hAnsi="Verdana" w:cs="Verdana"/>
          <w:sz w:val="20"/>
          <w:szCs w:val="20"/>
        </w:rPr>
      </w:pPr>
      <w:r w:rsidRPr="002429E0">
        <w:rPr>
          <w:rFonts w:ascii="Verdana" w:hAnsi="Verdana" w:cs="Verdana"/>
          <w:sz w:val="20"/>
          <w:szCs w:val="20"/>
        </w:rPr>
        <w:t xml:space="preserve">Al tal fine dichiara di possedere i seguenti titoli </w:t>
      </w:r>
      <w:r w:rsidRPr="002429E0">
        <w:rPr>
          <w:rFonts w:ascii="Verdana" w:hAnsi="Verdana" w:cs="Verdana"/>
          <w:i/>
          <w:sz w:val="20"/>
          <w:szCs w:val="20"/>
        </w:rPr>
        <w:t>(il candidato avrà cura di assegnare il proprio punteggio per le varie voci, che verrà poi controllato dalla commissione</w:t>
      </w:r>
      <w:r w:rsidR="00AD53E7" w:rsidRPr="002429E0">
        <w:rPr>
          <w:rFonts w:ascii="Verdana" w:hAnsi="Verdana" w:cs="Verdana"/>
          <w:sz w:val="20"/>
          <w:szCs w:val="20"/>
        </w:rPr>
        <w:t>)</w:t>
      </w:r>
      <w:r w:rsidRPr="002429E0">
        <w:rPr>
          <w:rFonts w:ascii="Verdana" w:hAnsi="Verdana" w:cs="Verdana"/>
          <w:sz w:val="20"/>
          <w:szCs w:val="20"/>
        </w:rPr>
        <w:t xml:space="preserve">: </w:t>
      </w:r>
    </w:p>
    <w:p w14:paraId="044F1A3B" w14:textId="77777777" w:rsidR="004E5BF4" w:rsidRPr="002429E0" w:rsidRDefault="004E5BF4" w:rsidP="00330E40">
      <w:pPr>
        <w:spacing w:line="360" w:lineRule="auto"/>
        <w:rPr>
          <w:rFonts w:ascii="Verdana" w:hAnsi="Verdana" w:cs="Verdana"/>
          <w:sz w:val="20"/>
          <w:szCs w:val="20"/>
        </w:rPr>
      </w:pPr>
    </w:p>
    <w:p w14:paraId="00D81B3D" w14:textId="77777777" w:rsidR="000F5A85" w:rsidRPr="002429E0" w:rsidRDefault="004E5BF4" w:rsidP="000F5A85">
      <w:pPr>
        <w:rPr>
          <w:rFonts w:ascii="Verdana" w:hAnsi="Verdana" w:cs="Verdana"/>
          <w:sz w:val="20"/>
          <w:szCs w:val="20"/>
        </w:rPr>
      </w:pPr>
      <w:r w:rsidRPr="002429E0">
        <w:rPr>
          <w:rFonts w:ascii="Verdana" w:hAnsi="Verdana" w:cs="Verdana"/>
          <w:sz w:val="20"/>
          <w:szCs w:val="20"/>
        </w:rPr>
        <w:t xml:space="preserve">AREA 1: </w:t>
      </w:r>
      <w:r w:rsidR="000F5A85" w:rsidRPr="002429E0">
        <w:rPr>
          <w:rFonts w:ascii="Verdana" w:hAnsi="Verdana" w:cs="Verdana"/>
          <w:sz w:val="20"/>
          <w:szCs w:val="20"/>
        </w:rPr>
        <w:t>Gestione PTOF – RAV – PDM e Monitoraggio d’Istituto-Invalsi</w:t>
      </w:r>
    </w:p>
    <w:p w14:paraId="69AE0DB1" w14:textId="66479ADE" w:rsidR="004E5BF4" w:rsidRPr="002429E0" w:rsidRDefault="004E5BF4" w:rsidP="00330E40">
      <w:pPr>
        <w:spacing w:line="360" w:lineRule="auto"/>
        <w:rPr>
          <w:rFonts w:ascii="Verdana" w:hAnsi="Verdana" w:cs="Verdana"/>
          <w:sz w:val="20"/>
          <w:szCs w:val="20"/>
        </w:rPr>
      </w:pP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1"/>
        <w:gridCol w:w="2815"/>
        <w:gridCol w:w="1462"/>
      </w:tblGrid>
      <w:tr w:rsidR="000F5A85" w:rsidRPr="002429E0" w14:paraId="1D570720" w14:textId="77777777" w:rsidTr="000F5A85">
        <w:trPr>
          <w:trHeight w:val="133"/>
        </w:trPr>
        <w:tc>
          <w:tcPr>
            <w:tcW w:w="6331" w:type="dxa"/>
          </w:tcPr>
          <w:p w14:paraId="6A9F2645" w14:textId="77777777" w:rsidR="000F5A85" w:rsidRPr="002429E0" w:rsidRDefault="000F5A85" w:rsidP="0023792A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Laurea</w:t>
            </w:r>
          </w:p>
        </w:tc>
        <w:tc>
          <w:tcPr>
            <w:tcW w:w="2815" w:type="dxa"/>
          </w:tcPr>
          <w:p w14:paraId="768C05CC" w14:textId="77777777" w:rsidR="000F5A85" w:rsidRPr="002429E0" w:rsidRDefault="000F5A85" w:rsidP="0023792A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Punti 5</w:t>
            </w:r>
          </w:p>
        </w:tc>
        <w:tc>
          <w:tcPr>
            <w:tcW w:w="1462" w:type="dxa"/>
          </w:tcPr>
          <w:p w14:paraId="74C7500D" w14:textId="77777777" w:rsidR="000F5A85" w:rsidRPr="002429E0" w:rsidRDefault="000F5A85" w:rsidP="0023792A">
            <w:pPr>
              <w:jc w:val="center"/>
              <w:rPr>
                <w:rFonts w:ascii="Verdana" w:hAnsi="Verdana" w:cs="Verdana"/>
                <w:b/>
                <w:i/>
                <w:sz w:val="20"/>
                <w:szCs w:val="20"/>
              </w:rPr>
            </w:pPr>
            <w:r w:rsidRPr="002429E0">
              <w:rPr>
                <w:rFonts w:ascii="Verdana" w:hAnsi="Verdana" w:cs="Verdana"/>
                <w:b/>
                <w:i/>
                <w:sz w:val="20"/>
                <w:szCs w:val="20"/>
              </w:rPr>
              <w:t>Punti</w:t>
            </w:r>
          </w:p>
        </w:tc>
      </w:tr>
      <w:tr w:rsidR="000F5A85" w:rsidRPr="002429E0" w14:paraId="19267A0E" w14:textId="77777777" w:rsidTr="000F5A85">
        <w:trPr>
          <w:trHeight w:val="724"/>
        </w:trPr>
        <w:tc>
          <w:tcPr>
            <w:tcW w:w="6331" w:type="dxa"/>
          </w:tcPr>
          <w:p w14:paraId="2EB9089B" w14:textId="77777777" w:rsidR="000F5A85" w:rsidRPr="002429E0" w:rsidRDefault="000F5A85" w:rsidP="0023792A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Esperienza maturata come Funzione Strumentale nella stessa area negli ultimi 5 anni</w:t>
            </w:r>
          </w:p>
        </w:tc>
        <w:tc>
          <w:tcPr>
            <w:tcW w:w="2815" w:type="dxa"/>
          </w:tcPr>
          <w:p w14:paraId="0B8BDBB5" w14:textId="77777777" w:rsidR="000F5A85" w:rsidRPr="002429E0" w:rsidRDefault="000F5A85" w:rsidP="0023792A">
            <w:pPr>
              <w:spacing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5 per ogni anno </w:t>
            </w:r>
          </w:p>
        </w:tc>
        <w:tc>
          <w:tcPr>
            <w:tcW w:w="1462" w:type="dxa"/>
          </w:tcPr>
          <w:p w14:paraId="0F78677A" w14:textId="77777777" w:rsidR="000F5A85" w:rsidRPr="002429E0" w:rsidRDefault="000F5A85" w:rsidP="0023792A">
            <w:pPr>
              <w:spacing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A85" w:rsidRPr="002429E0" w14:paraId="7F8F52BE" w14:textId="77777777" w:rsidTr="000F5A85">
        <w:trPr>
          <w:trHeight w:val="724"/>
        </w:trPr>
        <w:tc>
          <w:tcPr>
            <w:tcW w:w="6331" w:type="dxa"/>
          </w:tcPr>
          <w:p w14:paraId="62881A02" w14:textId="77777777" w:rsidR="000F5A85" w:rsidRPr="002429E0" w:rsidRDefault="000F5A85" w:rsidP="0023792A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Corsi di perfezionamento inerenti all’area svolti negli ultimi 5 anni</w:t>
            </w:r>
          </w:p>
        </w:tc>
        <w:tc>
          <w:tcPr>
            <w:tcW w:w="2815" w:type="dxa"/>
          </w:tcPr>
          <w:p w14:paraId="1A5AABE6" w14:textId="77777777" w:rsidR="000F5A85" w:rsidRPr="002429E0" w:rsidRDefault="000F5A85" w:rsidP="0023792A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2 per ognuno </w:t>
            </w:r>
          </w:p>
          <w:p w14:paraId="238162FC" w14:textId="77777777" w:rsidR="000F5A85" w:rsidRPr="002429E0" w:rsidRDefault="000F5A85" w:rsidP="0023792A">
            <w:pPr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  <w:r w:rsidRPr="002429E0">
              <w:rPr>
                <w:rFonts w:ascii="Verdana" w:hAnsi="Verdana" w:cs="Verdana"/>
                <w:i/>
                <w:sz w:val="20"/>
                <w:szCs w:val="20"/>
              </w:rPr>
              <w:t>(max 6 punti)</w:t>
            </w:r>
          </w:p>
        </w:tc>
        <w:tc>
          <w:tcPr>
            <w:tcW w:w="1462" w:type="dxa"/>
          </w:tcPr>
          <w:p w14:paraId="35BF1B83" w14:textId="77777777" w:rsidR="000F5A85" w:rsidRPr="002429E0" w:rsidRDefault="000F5A85" w:rsidP="0023792A">
            <w:pPr>
              <w:spacing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A85" w:rsidRPr="002429E0" w14:paraId="1C13F7A9" w14:textId="77777777" w:rsidTr="000F5A85">
        <w:trPr>
          <w:trHeight w:val="724"/>
        </w:trPr>
        <w:tc>
          <w:tcPr>
            <w:tcW w:w="6331" w:type="dxa"/>
          </w:tcPr>
          <w:p w14:paraId="38664147" w14:textId="77777777" w:rsidR="000F5A85" w:rsidRPr="002429E0" w:rsidRDefault="000F5A85" w:rsidP="0023792A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Master universitari inerenti all’area svolti negli ultimi 5 anni</w:t>
            </w:r>
          </w:p>
        </w:tc>
        <w:tc>
          <w:tcPr>
            <w:tcW w:w="2815" w:type="dxa"/>
          </w:tcPr>
          <w:p w14:paraId="45E31D2E" w14:textId="77777777" w:rsidR="000F5A85" w:rsidRPr="002429E0" w:rsidRDefault="000F5A85" w:rsidP="0023792A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2 per ognuno </w:t>
            </w:r>
          </w:p>
          <w:p w14:paraId="34E34621" w14:textId="77777777" w:rsidR="000F5A85" w:rsidRPr="002429E0" w:rsidRDefault="000F5A85" w:rsidP="0023792A">
            <w:pPr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  <w:r w:rsidRPr="002429E0">
              <w:rPr>
                <w:rFonts w:ascii="Verdana" w:hAnsi="Verdana" w:cs="Verdana"/>
                <w:i/>
                <w:sz w:val="20"/>
                <w:szCs w:val="20"/>
              </w:rPr>
              <w:t>(max 6 punti)</w:t>
            </w:r>
          </w:p>
        </w:tc>
        <w:tc>
          <w:tcPr>
            <w:tcW w:w="1462" w:type="dxa"/>
          </w:tcPr>
          <w:p w14:paraId="0E06205B" w14:textId="77777777" w:rsidR="000F5A85" w:rsidRPr="002429E0" w:rsidRDefault="000F5A85" w:rsidP="0023792A">
            <w:pPr>
              <w:spacing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55502B59" w14:textId="77777777" w:rsidR="004E5BF4" w:rsidRPr="002429E0" w:rsidRDefault="004E5BF4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723727B1" w14:textId="77777777" w:rsidR="000F5A85" w:rsidRPr="002429E0" w:rsidRDefault="004E5BF4" w:rsidP="000F5A85">
      <w:pPr>
        <w:rPr>
          <w:b/>
          <w:i/>
          <w:color w:val="FF0000"/>
          <w:sz w:val="28"/>
          <w:szCs w:val="28"/>
        </w:rPr>
      </w:pPr>
      <w:r w:rsidRPr="002429E0">
        <w:rPr>
          <w:rFonts w:ascii="Verdana" w:hAnsi="Verdana" w:cs="Verdana"/>
          <w:sz w:val="20"/>
          <w:szCs w:val="20"/>
        </w:rPr>
        <w:lastRenderedPageBreak/>
        <w:t xml:space="preserve">AREA </w:t>
      </w:r>
      <w:proofErr w:type="gramStart"/>
      <w:r w:rsidRPr="002429E0">
        <w:rPr>
          <w:rFonts w:ascii="Verdana" w:hAnsi="Verdana" w:cs="Verdana"/>
          <w:sz w:val="20"/>
          <w:szCs w:val="20"/>
        </w:rPr>
        <w:t xml:space="preserve">2:  </w:t>
      </w:r>
      <w:r w:rsidR="000F5A85" w:rsidRPr="002429E0">
        <w:rPr>
          <w:rFonts w:ascii="Verdana" w:hAnsi="Verdana" w:cs="Verdana"/>
          <w:sz w:val="20"/>
          <w:szCs w:val="20"/>
        </w:rPr>
        <w:t>Promozione</w:t>
      </w:r>
      <w:proofErr w:type="gramEnd"/>
      <w:r w:rsidR="000F5A85" w:rsidRPr="002429E0">
        <w:rPr>
          <w:rFonts w:ascii="Verdana" w:hAnsi="Verdana" w:cs="Verdana"/>
          <w:sz w:val="20"/>
          <w:szCs w:val="20"/>
        </w:rPr>
        <w:t xml:space="preserve"> e coordinamento d’intervento, servizi per gli studenti e gestione documentale e conservazione</w:t>
      </w:r>
    </w:p>
    <w:p w14:paraId="7F9BCC52" w14:textId="351178A5" w:rsidR="004E5BF4" w:rsidRPr="002429E0" w:rsidRDefault="004E5BF4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835"/>
        <w:gridCol w:w="1473"/>
      </w:tblGrid>
      <w:tr w:rsidR="004E5BF4" w:rsidRPr="002429E0" w14:paraId="1E832D9A" w14:textId="77777777" w:rsidTr="004670B0">
        <w:trPr>
          <w:trHeight w:val="90"/>
        </w:trPr>
        <w:tc>
          <w:tcPr>
            <w:tcW w:w="6374" w:type="dxa"/>
          </w:tcPr>
          <w:p w14:paraId="16FA6193" w14:textId="77777777" w:rsidR="004E5BF4" w:rsidRPr="002429E0" w:rsidRDefault="004E5BF4" w:rsidP="000C6F2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Laurea</w:t>
            </w:r>
          </w:p>
        </w:tc>
        <w:tc>
          <w:tcPr>
            <w:tcW w:w="2835" w:type="dxa"/>
          </w:tcPr>
          <w:p w14:paraId="1E7DFA94" w14:textId="77777777" w:rsidR="004E5BF4" w:rsidRPr="002429E0" w:rsidRDefault="004E5BF4" w:rsidP="00C76AE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Punti 5</w:t>
            </w:r>
          </w:p>
        </w:tc>
        <w:tc>
          <w:tcPr>
            <w:tcW w:w="1473" w:type="dxa"/>
          </w:tcPr>
          <w:p w14:paraId="6202BFC1" w14:textId="77777777" w:rsidR="004E5BF4" w:rsidRPr="002429E0" w:rsidRDefault="004E5BF4" w:rsidP="00C76AE0">
            <w:pPr>
              <w:jc w:val="center"/>
              <w:rPr>
                <w:rFonts w:ascii="Verdana" w:hAnsi="Verdana" w:cs="Verdana"/>
                <w:b/>
                <w:i/>
                <w:sz w:val="20"/>
                <w:szCs w:val="20"/>
              </w:rPr>
            </w:pPr>
            <w:r w:rsidRPr="002429E0">
              <w:rPr>
                <w:rFonts w:ascii="Verdana" w:hAnsi="Verdana" w:cs="Verdana"/>
                <w:b/>
                <w:i/>
                <w:sz w:val="20"/>
                <w:szCs w:val="20"/>
              </w:rPr>
              <w:t>Punti</w:t>
            </w:r>
          </w:p>
        </w:tc>
      </w:tr>
      <w:tr w:rsidR="004E5BF4" w:rsidRPr="002429E0" w14:paraId="625712C7" w14:textId="77777777" w:rsidTr="004670B0">
        <w:tc>
          <w:tcPr>
            <w:tcW w:w="6374" w:type="dxa"/>
          </w:tcPr>
          <w:p w14:paraId="2979224C" w14:textId="77777777" w:rsidR="004E5BF4" w:rsidRPr="002429E0" w:rsidRDefault="004E5BF4" w:rsidP="000C6F2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Esperienza maturata come Funzione Strumentale nella stessa area negli ultimi 5 anni</w:t>
            </w:r>
          </w:p>
        </w:tc>
        <w:tc>
          <w:tcPr>
            <w:tcW w:w="2835" w:type="dxa"/>
          </w:tcPr>
          <w:p w14:paraId="27257DAD" w14:textId="77777777" w:rsidR="004E5BF4" w:rsidRPr="002429E0" w:rsidRDefault="004E5BF4" w:rsidP="000C6F25">
            <w:pPr>
              <w:spacing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5 per ogni anno </w:t>
            </w:r>
          </w:p>
        </w:tc>
        <w:tc>
          <w:tcPr>
            <w:tcW w:w="1473" w:type="dxa"/>
          </w:tcPr>
          <w:p w14:paraId="645314EF" w14:textId="77777777" w:rsidR="004E5BF4" w:rsidRPr="002429E0" w:rsidRDefault="004E5BF4" w:rsidP="000C6F25">
            <w:pPr>
              <w:spacing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E5BF4" w:rsidRPr="002429E0" w14:paraId="78690D57" w14:textId="77777777" w:rsidTr="004670B0">
        <w:tc>
          <w:tcPr>
            <w:tcW w:w="6374" w:type="dxa"/>
          </w:tcPr>
          <w:p w14:paraId="41784318" w14:textId="77777777" w:rsidR="004E5BF4" w:rsidRPr="002429E0" w:rsidRDefault="004E5BF4" w:rsidP="000C6F2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Patente ECDL/EIPASS</w:t>
            </w:r>
          </w:p>
        </w:tc>
        <w:tc>
          <w:tcPr>
            <w:tcW w:w="2835" w:type="dxa"/>
          </w:tcPr>
          <w:p w14:paraId="01D615D1" w14:textId="77777777" w:rsidR="004670B0" w:rsidRPr="002429E0" w:rsidRDefault="004E5BF4" w:rsidP="004670B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3 per ognuno </w:t>
            </w:r>
          </w:p>
          <w:p w14:paraId="3DB2D1A7" w14:textId="6BD26769" w:rsidR="004E5BF4" w:rsidRPr="002429E0" w:rsidRDefault="004E5BF4" w:rsidP="004670B0">
            <w:pPr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  <w:r w:rsidRPr="002429E0">
              <w:rPr>
                <w:rFonts w:ascii="Verdana" w:hAnsi="Verdana" w:cs="Verdana"/>
                <w:i/>
                <w:sz w:val="20"/>
                <w:szCs w:val="20"/>
              </w:rPr>
              <w:t>(max 9 punti)</w:t>
            </w:r>
          </w:p>
        </w:tc>
        <w:tc>
          <w:tcPr>
            <w:tcW w:w="1473" w:type="dxa"/>
          </w:tcPr>
          <w:p w14:paraId="1021B6A8" w14:textId="77777777" w:rsidR="004E5BF4" w:rsidRPr="002429E0" w:rsidRDefault="004E5BF4" w:rsidP="000C6F25">
            <w:pPr>
              <w:spacing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E5BF4" w:rsidRPr="002429E0" w14:paraId="0E1BD7C4" w14:textId="77777777" w:rsidTr="004670B0">
        <w:tc>
          <w:tcPr>
            <w:tcW w:w="6374" w:type="dxa"/>
          </w:tcPr>
          <w:p w14:paraId="7131B94A" w14:textId="77777777" w:rsidR="004E5BF4" w:rsidRPr="002429E0" w:rsidRDefault="004E5BF4" w:rsidP="000C6F2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Corsi di perfezionamento inerenti all’area svolti negli ultimi 5 anni</w:t>
            </w:r>
          </w:p>
        </w:tc>
        <w:tc>
          <w:tcPr>
            <w:tcW w:w="2835" w:type="dxa"/>
          </w:tcPr>
          <w:p w14:paraId="2E133C36" w14:textId="77777777" w:rsidR="004670B0" w:rsidRPr="002429E0" w:rsidRDefault="004E5BF4" w:rsidP="004670B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2 per ognuno </w:t>
            </w:r>
          </w:p>
          <w:p w14:paraId="1B9E414C" w14:textId="0D0FB158" w:rsidR="004E5BF4" w:rsidRPr="002429E0" w:rsidRDefault="004E5BF4" w:rsidP="004670B0">
            <w:pPr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  <w:r w:rsidRPr="002429E0">
              <w:rPr>
                <w:rFonts w:ascii="Verdana" w:hAnsi="Verdana" w:cs="Verdana"/>
                <w:i/>
                <w:sz w:val="20"/>
                <w:szCs w:val="20"/>
              </w:rPr>
              <w:t>(max 6 punti)</w:t>
            </w:r>
          </w:p>
        </w:tc>
        <w:tc>
          <w:tcPr>
            <w:tcW w:w="1473" w:type="dxa"/>
          </w:tcPr>
          <w:p w14:paraId="213BCC5D" w14:textId="77777777" w:rsidR="004E5BF4" w:rsidRPr="002429E0" w:rsidRDefault="004E5BF4" w:rsidP="000C6F25">
            <w:pPr>
              <w:spacing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E5BF4" w:rsidRPr="002429E0" w14:paraId="18428310" w14:textId="77777777" w:rsidTr="004670B0">
        <w:tc>
          <w:tcPr>
            <w:tcW w:w="6374" w:type="dxa"/>
          </w:tcPr>
          <w:p w14:paraId="5D3134B8" w14:textId="77777777" w:rsidR="004E5BF4" w:rsidRPr="002429E0" w:rsidRDefault="004E5BF4" w:rsidP="000C6F2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Master universitari inerenti all’area svolti negli ultimi 5 anni</w:t>
            </w:r>
          </w:p>
        </w:tc>
        <w:tc>
          <w:tcPr>
            <w:tcW w:w="2835" w:type="dxa"/>
          </w:tcPr>
          <w:p w14:paraId="3158CD8A" w14:textId="77777777" w:rsidR="004670B0" w:rsidRPr="002429E0" w:rsidRDefault="004E5BF4" w:rsidP="004670B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2 per ognuno </w:t>
            </w:r>
          </w:p>
          <w:p w14:paraId="43C071BA" w14:textId="32F9B9C7" w:rsidR="004E5BF4" w:rsidRPr="002429E0" w:rsidRDefault="004E5BF4" w:rsidP="004670B0">
            <w:pPr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  <w:r w:rsidRPr="002429E0">
              <w:rPr>
                <w:rFonts w:ascii="Verdana" w:hAnsi="Verdana" w:cs="Verdana"/>
                <w:i/>
                <w:sz w:val="20"/>
                <w:szCs w:val="20"/>
              </w:rPr>
              <w:t>(max 6 punti)</w:t>
            </w:r>
          </w:p>
        </w:tc>
        <w:tc>
          <w:tcPr>
            <w:tcW w:w="1473" w:type="dxa"/>
          </w:tcPr>
          <w:p w14:paraId="48D7C237" w14:textId="77777777" w:rsidR="004E5BF4" w:rsidRPr="002429E0" w:rsidRDefault="004E5BF4" w:rsidP="000C6F25">
            <w:pPr>
              <w:spacing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AAAB070" w14:textId="77777777" w:rsidR="004E5BF4" w:rsidRPr="002429E0" w:rsidRDefault="004E5BF4">
      <w:pPr>
        <w:spacing w:line="360" w:lineRule="auto"/>
        <w:rPr>
          <w:rFonts w:ascii="Verdana" w:hAnsi="Verdana" w:cs="Verdana"/>
          <w:sz w:val="20"/>
          <w:szCs w:val="20"/>
        </w:rPr>
      </w:pPr>
    </w:p>
    <w:p w14:paraId="4A672A42" w14:textId="77777777" w:rsidR="000F5A85" w:rsidRPr="002429E0" w:rsidRDefault="000F5A85" w:rsidP="00330E40">
      <w:pPr>
        <w:spacing w:line="360" w:lineRule="auto"/>
        <w:rPr>
          <w:rFonts w:ascii="Verdana" w:hAnsi="Verdana" w:cs="Verdana"/>
          <w:sz w:val="20"/>
          <w:szCs w:val="20"/>
        </w:rPr>
      </w:pPr>
    </w:p>
    <w:p w14:paraId="532A2CE1" w14:textId="77777777" w:rsidR="000F5A85" w:rsidRPr="002429E0" w:rsidRDefault="004E5BF4" w:rsidP="000F5A85">
      <w:pPr>
        <w:rPr>
          <w:b/>
          <w:i/>
          <w:color w:val="FF0000"/>
          <w:sz w:val="28"/>
          <w:szCs w:val="28"/>
        </w:rPr>
      </w:pPr>
      <w:r w:rsidRPr="002429E0">
        <w:rPr>
          <w:rFonts w:ascii="Verdana" w:hAnsi="Verdana" w:cs="Verdana"/>
          <w:sz w:val="20"/>
          <w:szCs w:val="20"/>
        </w:rPr>
        <w:t xml:space="preserve">AREA </w:t>
      </w:r>
      <w:proofErr w:type="gramStart"/>
      <w:r w:rsidRPr="002429E0">
        <w:rPr>
          <w:rFonts w:ascii="Verdana" w:hAnsi="Verdana" w:cs="Verdana"/>
          <w:sz w:val="20"/>
          <w:szCs w:val="20"/>
        </w:rPr>
        <w:t xml:space="preserve">3:  </w:t>
      </w:r>
      <w:r w:rsidR="000F5A85" w:rsidRPr="002429E0">
        <w:rPr>
          <w:rFonts w:ascii="Verdana" w:hAnsi="Verdana" w:cs="Verdana"/>
          <w:sz w:val="20"/>
          <w:szCs w:val="20"/>
        </w:rPr>
        <w:t>Coordinamento</w:t>
      </w:r>
      <w:proofErr w:type="gramEnd"/>
      <w:r w:rsidR="000F5A85" w:rsidRPr="002429E0">
        <w:rPr>
          <w:rFonts w:ascii="Verdana" w:hAnsi="Verdana" w:cs="Verdana"/>
          <w:sz w:val="20"/>
          <w:szCs w:val="20"/>
        </w:rPr>
        <w:t xml:space="preserve"> attività di formazione e didattiche</w:t>
      </w:r>
    </w:p>
    <w:p w14:paraId="258CBDF6" w14:textId="019E806A" w:rsidR="004E5BF4" w:rsidRPr="002429E0" w:rsidRDefault="004E5BF4" w:rsidP="00330E40">
      <w:pPr>
        <w:spacing w:line="360" w:lineRule="auto"/>
        <w:rPr>
          <w:rFonts w:ascii="Verdana" w:hAnsi="Verdana" w:cs="Verdana"/>
          <w:sz w:val="20"/>
          <w:szCs w:val="20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835"/>
        <w:gridCol w:w="1473"/>
      </w:tblGrid>
      <w:tr w:rsidR="004E5BF4" w:rsidRPr="002429E0" w14:paraId="7D2F5C0B" w14:textId="77777777" w:rsidTr="004670B0">
        <w:tc>
          <w:tcPr>
            <w:tcW w:w="6374" w:type="dxa"/>
          </w:tcPr>
          <w:p w14:paraId="23604562" w14:textId="77777777" w:rsidR="004E5BF4" w:rsidRPr="002429E0" w:rsidRDefault="004E5BF4" w:rsidP="00330E40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Laurea</w:t>
            </w:r>
          </w:p>
        </w:tc>
        <w:tc>
          <w:tcPr>
            <w:tcW w:w="2835" w:type="dxa"/>
          </w:tcPr>
          <w:p w14:paraId="3F52913A" w14:textId="77777777" w:rsidR="004E5BF4" w:rsidRPr="002429E0" w:rsidRDefault="004E5BF4" w:rsidP="00C76AE0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Punti 5</w:t>
            </w:r>
          </w:p>
        </w:tc>
        <w:tc>
          <w:tcPr>
            <w:tcW w:w="1473" w:type="dxa"/>
          </w:tcPr>
          <w:p w14:paraId="5D9A22A1" w14:textId="77777777" w:rsidR="004E5BF4" w:rsidRPr="002429E0" w:rsidRDefault="004E5BF4" w:rsidP="00C76A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/>
                <w:b/>
                <w:i/>
                <w:sz w:val="20"/>
                <w:szCs w:val="20"/>
              </w:rPr>
              <w:t>Punti</w:t>
            </w:r>
          </w:p>
        </w:tc>
      </w:tr>
      <w:tr w:rsidR="004E5BF4" w:rsidRPr="002429E0" w14:paraId="0C63042D" w14:textId="77777777" w:rsidTr="004670B0">
        <w:tc>
          <w:tcPr>
            <w:tcW w:w="6374" w:type="dxa"/>
          </w:tcPr>
          <w:p w14:paraId="1CEAFEDF" w14:textId="77777777" w:rsidR="004E5BF4" w:rsidRPr="002429E0" w:rsidRDefault="004E5BF4" w:rsidP="004670B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Esperienza maturata come Funzione Strumentale nella stessa area negli ultimi 5 anni</w:t>
            </w:r>
          </w:p>
        </w:tc>
        <w:tc>
          <w:tcPr>
            <w:tcW w:w="2835" w:type="dxa"/>
          </w:tcPr>
          <w:p w14:paraId="7E4061A3" w14:textId="77777777" w:rsidR="004E5BF4" w:rsidRPr="002429E0" w:rsidRDefault="004E5BF4" w:rsidP="000C6F2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5 per ogni anno </w:t>
            </w:r>
          </w:p>
        </w:tc>
        <w:tc>
          <w:tcPr>
            <w:tcW w:w="1473" w:type="dxa"/>
          </w:tcPr>
          <w:p w14:paraId="06EEA600" w14:textId="77777777" w:rsidR="004E5BF4" w:rsidRPr="002429E0" w:rsidRDefault="004E5BF4" w:rsidP="000C6F2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E5BF4" w:rsidRPr="002429E0" w14:paraId="5D9EE295" w14:textId="77777777" w:rsidTr="004670B0">
        <w:tc>
          <w:tcPr>
            <w:tcW w:w="6374" w:type="dxa"/>
          </w:tcPr>
          <w:p w14:paraId="4DA3F256" w14:textId="77777777" w:rsidR="004E5BF4" w:rsidRPr="002429E0" w:rsidRDefault="004E5BF4" w:rsidP="004670B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Corsi di perfezionamento inerenti all’area svolti negli ultimi 5 anni</w:t>
            </w:r>
          </w:p>
        </w:tc>
        <w:tc>
          <w:tcPr>
            <w:tcW w:w="2835" w:type="dxa"/>
          </w:tcPr>
          <w:p w14:paraId="6472C46D" w14:textId="77777777" w:rsidR="004670B0" w:rsidRPr="002429E0" w:rsidRDefault="004E5BF4" w:rsidP="004670B0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2 per ognuno </w:t>
            </w:r>
          </w:p>
          <w:p w14:paraId="2594ABBB" w14:textId="73036626" w:rsidR="004E5BF4" w:rsidRPr="002429E0" w:rsidRDefault="004E5BF4" w:rsidP="004670B0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2429E0">
              <w:rPr>
                <w:rFonts w:ascii="Verdana" w:hAnsi="Verdana" w:cs="Verdana"/>
                <w:i/>
                <w:sz w:val="20"/>
                <w:szCs w:val="20"/>
              </w:rPr>
              <w:t>(max 6 punti)</w:t>
            </w:r>
          </w:p>
        </w:tc>
        <w:tc>
          <w:tcPr>
            <w:tcW w:w="1473" w:type="dxa"/>
          </w:tcPr>
          <w:p w14:paraId="538CDA48" w14:textId="77777777" w:rsidR="004E5BF4" w:rsidRPr="002429E0" w:rsidRDefault="004E5BF4" w:rsidP="000C6F2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E5BF4" w:rsidRPr="002429E0" w14:paraId="7807F2DF" w14:textId="77777777" w:rsidTr="004670B0">
        <w:tc>
          <w:tcPr>
            <w:tcW w:w="6374" w:type="dxa"/>
          </w:tcPr>
          <w:p w14:paraId="33675395" w14:textId="77777777" w:rsidR="004E5BF4" w:rsidRPr="002429E0" w:rsidRDefault="004E5BF4" w:rsidP="00330E40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Master universitari inerenti all’area svolti negli ultimi 5 anni</w:t>
            </w:r>
          </w:p>
        </w:tc>
        <w:tc>
          <w:tcPr>
            <w:tcW w:w="2835" w:type="dxa"/>
          </w:tcPr>
          <w:p w14:paraId="216CEFBD" w14:textId="77777777" w:rsidR="004670B0" w:rsidRPr="002429E0" w:rsidRDefault="004E5BF4" w:rsidP="004670B0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2 per ognuno </w:t>
            </w:r>
          </w:p>
          <w:p w14:paraId="1DFE52B9" w14:textId="21E676EC" w:rsidR="004E5BF4" w:rsidRPr="002429E0" w:rsidRDefault="004E5BF4" w:rsidP="004670B0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(</w:t>
            </w:r>
            <w:r w:rsidRPr="002429E0">
              <w:rPr>
                <w:rFonts w:ascii="Verdana" w:hAnsi="Verdana" w:cs="Verdana"/>
                <w:i/>
                <w:sz w:val="20"/>
                <w:szCs w:val="20"/>
              </w:rPr>
              <w:t>max 6 punti)</w:t>
            </w:r>
          </w:p>
        </w:tc>
        <w:tc>
          <w:tcPr>
            <w:tcW w:w="1473" w:type="dxa"/>
          </w:tcPr>
          <w:p w14:paraId="40B843A5" w14:textId="77777777" w:rsidR="004E5BF4" w:rsidRPr="002429E0" w:rsidRDefault="004E5BF4" w:rsidP="000C6F2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63FD3E5C" w14:textId="77777777" w:rsidR="004E5BF4" w:rsidRPr="002429E0" w:rsidRDefault="004E5BF4" w:rsidP="00330E40">
      <w:pPr>
        <w:spacing w:line="360" w:lineRule="auto"/>
        <w:rPr>
          <w:rFonts w:ascii="Verdana" w:hAnsi="Verdana" w:cs="Verdana"/>
          <w:sz w:val="20"/>
          <w:szCs w:val="20"/>
        </w:rPr>
      </w:pPr>
    </w:p>
    <w:p w14:paraId="2050AAB3" w14:textId="77777777" w:rsidR="000F5A85" w:rsidRPr="002429E0" w:rsidRDefault="004E5BF4" w:rsidP="000F5A85">
      <w:pPr>
        <w:rPr>
          <w:b/>
          <w:caps/>
          <w:color w:val="FF0000"/>
        </w:rPr>
      </w:pPr>
      <w:r w:rsidRPr="002429E0">
        <w:rPr>
          <w:rFonts w:ascii="Verdana" w:hAnsi="Verdana" w:cs="Verdana"/>
          <w:sz w:val="20"/>
          <w:szCs w:val="20"/>
        </w:rPr>
        <w:t xml:space="preserve">AREA </w:t>
      </w:r>
      <w:proofErr w:type="gramStart"/>
      <w:r w:rsidRPr="002429E0">
        <w:rPr>
          <w:rFonts w:ascii="Verdana" w:hAnsi="Verdana" w:cs="Verdana"/>
          <w:sz w:val="20"/>
          <w:szCs w:val="20"/>
        </w:rPr>
        <w:t xml:space="preserve">4:  </w:t>
      </w:r>
      <w:r w:rsidR="000F5A85" w:rsidRPr="002429E0">
        <w:rPr>
          <w:rFonts w:ascii="Verdana" w:hAnsi="Verdana" w:cs="Verdana"/>
          <w:sz w:val="20"/>
          <w:szCs w:val="20"/>
        </w:rPr>
        <w:t>Nuove</w:t>
      </w:r>
      <w:proofErr w:type="gramEnd"/>
      <w:r w:rsidR="000F5A85" w:rsidRPr="002429E0">
        <w:rPr>
          <w:rFonts w:ascii="Verdana" w:hAnsi="Verdana" w:cs="Verdana"/>
          <w:sz w:val="20"/>
          <w:szCs w:val="20"/>
        </w:rPr>
        <w:t xml:space="preserve"> tecnologie e comunicazioni telematiche – Razionalizzazione gestionale – Innovazione digitale</w:t>
      </w:r>
    </w:p>
    <w:p w14:paraId="054E3840" w14:textId="62C0330E" w:rsidR="004E5BF4" w:rsidRPr="002429E0" w:rsidRDefault="004E5BF4" w:rsidP="00330E40">
      <w:pPr>
        <w:spacing w:line="360" w:lineRule="auto"/>
        <w:rPr>
          <w:rFonts w:ascii="Verdana" w:hAnsi="Verdana" w:cs="Verdana"/>
          <w:sz w:val="20"/>
          <w:szCs w:val="20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835"/>
        <w:gridCol w:w="1473"/>
      </w:tblGrid>
      <w:tr w:rsidR="004E5BF4" w:rsidRPr="002429E0" w14:paraId="27463533" w14:textId="77777777" w:rsidTr="004670B0">
        <w:tc>
          <w:tcPr>
            <w:tcW w:w="6374" w:type="dxa"/>
          </w:tcPr>
          <w:p w14:paraId="24D0A726" w14:textId="77777777" w:rsidR="004E5BF4" w:rsidRPr="002429E0" w:rsidRDefault="004E5BF4" w:rsidP="00330E40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Laurea</w:t>
            </w:r>
          </w:p>
        </w:tc>
        <w:tc>
          <w:tcPr>
            <w:tcW w:w="2835" w:type="dxa"/>
          </w:tcPr>
          <w:p w14:paraId="73A9239C" w14:textId="045B235F" w:rsidR="004E5BF4" w:rsidRPr="002429E0" w:rsidRDefault="00C76AE0" w:rsidP="00C76AE0">
            <w:pPr>
              <w:tabs>
                <w:tab w:val="left" w:pos="1193"/>
                <w:tab w:val="left" w:pos="3690"/>
              </w:tabs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</w:t>
            </w:r>
            <w:r w:rsidR="004E5BF4" w:rsidRPr="002429E0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14:paraId="3AC80A76" w14:textId="77777777" w:rsidR="004E5BF4" w:rsidRPr="002429E0" w:rsidRDefault="004E5BF4" w:rsidP="00C76A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/>
                <w:b/>
                <w:i/>
                <w:sz w:val="20"/>
                <w:szCs w:val="20"/>
              </w:rPr>
              <w:t>Punti</w:t>
            </w:r>
          </w:p>
        </w:tc>
      </w:tr>
      <w:tr w:rsidR="004E5BF4" w:rsidRPr="002429E0" w14:paraId="34E1C721" w14:textId="77777777" w:rsidTr="004670B0">
        <w:tc>
          <w:tcPr>
            <w:tcW w:w="6374" w:type="dxa"/>
          </w:tcPr>
          <w:p w14:paraId="4B73A152" w14:textId="77777777" w:rsidR="004E5BF4" w:rsidRPr="002429E0" w:rsidRDefault="004E5BF4" w:rsidP="004670B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Esperienza maturata come Funzione Strumentale nella stessa area negli ultimi 5 anni</w:t>
            </w:r>
          </w:p>
        </w:tc>
        <w:tc>
          <w:tcPr>
            <w:tcW w:w="2835" w:type="dxa"/>
          </w:tcPr>
          <w:p w14:paraId="2E009EAE" w14:textId="77777777" w:rsidR="004E5BF4" w:rsidRPr="002429E0" w:rsidRDefault="004E5BF4" w:rsidP="00330E40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5 per ogni anno </w:t>
            </w:r>
          </w:p>
        </w:tc>
        <w:tc>
          <w:tcPr>
            <w:tcW w:w="1473" w:type="dxa"/>
          </w:tcPr>
          <w:p w14:paraId="68D45585" w14:textId="77777777" w:rsidR="004E5BF4" w:rsidRPr="002429E0" w:rsidRDefault="004E5BF4" w:rsidP="00330E4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762C2" w:rsidRPr="002429E0" w14:paraId="35CD718D" w14:textId="77777777" w:rsidTr="004670B0">
        <w:tc>
          <w:tcPr>
            <w:tcW w:w="6374" w:type="dxa"/>
          </w:tcPr>
          <w:p w14:paraId="41A811BF" w14:textId="4062FFC9" w:rsidR="00F762C2" w:rsidRPr="002429E0" w:rsidRDefault="00F762C2" w:rsidP="00F762C2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Esperienza maturata come Responsabile nell’ambito della formazione docenti negli ultimi 5 anni</w:t>
            </w:r>
          </w:p>
        </w:tc>
        <w:tc>
          <w:tcPr>
            <w:tcW w:w="2835" w:type="dxa"/>
          </w:tcPr>
          <w:p w14:paraId="67BDA2B4" w14:textId="6F0ACAD5" w:rsidR="00F762C2" w:rsidRPr="002429E0" w:rsidRDefault="00F762C2" w:rsidP="00F762C2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5 per ogni anno </w:t>
            </w:r>
          </w:p>
        </w:tc>
        <w:tc>
          <w:tcPr>
            <w:tcW w:w="1473" w:type="dxa"/>
          </w:tcPr>
          <w:p w14:paraId="7117B6D1" w14:textId="77777777" w:rsidR="00F762C2" w:rsidRPr="002429E0" w:rsidRDefault="00F762C2" w:rsidP="00F762C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762C2" w:rsidRPr="002429E0" w14:paraId="05CD20B5" w14:textId="77777777" w:rsidTr="004670B0">
        <w:tc>
          <w:tcPr>
            <w:tcW w:w="6374" w:type="dxa"/>
          </w:tcPr>
          <w:p w14:paraId="6C411ADE" w14:textId="3A84AA2A" w:rsidR="00F762C2" w:rsidRPr="002429E0" w:rsidRDefault="00F762C2" w:rsidP="00F762C2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Patente ECDL/EIPASS</w:t>
            </w:r>
          </w:p>
        </w:tc>
        <w:tc>
          <w:tcPr>
            <w:tcW w:w="2835" w:type="dxa"/>
          </w:tcPr>
          <w:p w14:paraId="4DCA12FC" w14:textId="77777777" w:rsidR="00F762C2" w:rsidRPr="002429E0" w:rsidRDefault="00F762C2" w:rsidP="00F762C2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3 per ognuno </w:t>
            </w:r>
          </w:p>
          <w:p w14:paraId="18B0A5EC" w14:textId="5C471ACC" w:rsidR="00F762C2" w:rsidRPr="002429E0" w:rsidRDefault="00F762C2" w:rsidP="00F762C2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i/>
                <w:sz w:val="20"/>
                <w:szCs w:val="20"/>
              </w:rPr>
              <w:t>(max 9 punti)</w:t>
            </w:r>
          </w:p>
        </w:tc>
        <w:tc>
          <w:tcPr>
            <w:tcW w:w="1473" w:type="dxa"/>
          </w:tcPr>
          <w:p w14:paraId="4BDA03B5" w14:textId="77777777" w:rsidR="00F762C2" w:rsidRPr="002429E0" w:rsidRDefault="00F762C2" w:rsidP="00F762C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762C2" w:rsidRPr="002429E0" w14:paraId="6DD1CE17" w14:textId="77777777" w:rsidTr="004670B0">
        <w:tc>
          <w:tcPr>
            <w:tcW w:w="6374" w:type="dxa"/>
          </w:tcPr>
          <w:p w14:paraId="331F1DE4" w14:textId="24DC3C6C" w:rsidR="00F762C2" w:rsidRPr="002429E0" w:rsidRDefault="00F762C2" w:rsidP="00F762C2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Altre Certificazioni informatiche</w:t>
            </w:r>
          </w:p>
        </w:tc>
        <w:tc>
          <w:tcPr>
            <w:tcW w:w="2835" w:type="dxa"/>
          </w:tcPr>
          <w:p w14:paraId="154927BB" w14:textId="77777777" w:rsidR="00F762C2" w:rsidRPr="002429E0" w:rsidRDefault="00F762C2" w:rsidP="00F762C2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3 per ognuno </w:t>
            </w:r>
          </w:p>
          <w:p w14:paraId="4BCA953C" w14:textId="3285EA7B" w:rsidR="00F762C2" w:rsidRPr="002429E0" w:rsidRDefault="00F762C2" w:rsidP="00F762C2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i/>
                <w:sz w:val="20"/>
                <w:szCs w:val="20"/>
              </w:rPr>
              <w:t>(max 9 punti)</w:t>
            </w:r>
          </w:p>
        </w:tc>
        <w:tc>
          <w:tcPr>
            <w:tcW w:w="1473" w:type="dxa"/>
          </w:tcPr>
          <w:p w14:paraId="35CBFDBB" w14:textId="77777777" w:rsidR="00F762C2" w:rsidRPr="002429E0" w:rsidRDefault="00F762C2" w:rsidP="00F762C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762C2" w:rsidRPr="002429E0" w14:paraId="3FF82E13" w14:textId="77777777" w:rsidTr="004670B0">
        <w:tc>
          <w:tcPr>
            <w:tcW w:w="6374" w:type="dxa"/>
          </w:tcPr>
          <w:p w14:paraId="3A3B13DB" w14:textId="77777777" w:rsidR="00F762C2" w:rsidRPr="002429E0" w:rsidRDefault="00F762C2" w:rsidP="00F762C2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Corsi di perfezionamento inerenti all’area svolti negli ultimi 5 anni</w:t>
            </w:r>
          </w:p>
        </w:tc>
        <w:tc>
          <w:tcPr>
            <w:tcW w:w="2835" w:type="dxa"/>
          </w:tcPr>
          <w:p w14:paraId="3EED9160" w14:textId="77777777" w:rsidR="00F762C2" w:rsidRPr="002429E0" w:rsidRDefault="00F762C2" w:rsidP="00F762C2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 xml:space="preserve">Punti 2 per ognuno </w:t>
            </w:r>
          </w:p>
          <w:p w14:paraId="07759A69" w14:textId="6EA4AF7F" w:rsidR="00F762C2" w:rsidRPr="002429E0" w:rsidRDefault="00F762C2" w:rsidP="00F762C2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2429E0">
              <w:rPr>
                <w:rFonts w:ascii="Verdana" w:hAnsi="Verdana" w:cs="Verdana"/>
                <w:i/>
                <w:sz w:val="20"/>
                <w:szCs w:val="20"/>
              </w:rPr>
              <w:t>(max 6 punti)</w:t>
            </w:r>
          </w:p>
        </w:tc>
        <w:tc>
          <w:tcPr>
            <w:tcW w:w="1473" w:type="dxa"/>
          </w:tcPr>
          <w:p w14:paraId="45B15AE0" w14:textId="77777777" w:rsidR="00F762C2" w:rsidRPr="002429E0" w:rsidRDefault="00F762C2" w:rsidP="00F762C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762C2" w:rsidRPr="002429E0" w14:paraId="6B62939F" w14:textId="77777777" w:rsidTr="004670B0">
        <w:tc>
          <w:tcPr>
            <w:tcW w:w="6374" w:type="dxa"/>
          </w:tcPr>
          <w:p w14:paraId="2F0C5B8E" w14:textId="77777777" w:rsidR="00F762C2" w:rsidRPr="002429E0" w:rsidRDefault="00F762C2" w:rsidP="00F762C2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Master universitari inerenti all’area svolti negli ultimi 5 anni</w:t>
            </w:r>
          </w:p>
        </w:tc>
        <w:tc>
          <w:tcPr>
            <w:tcW w:w="2835" w:type="dxa"/>
          </w:tcPr>
          <w:p w14:paraId="786C7B76" w14:textId="77777777" w:rsidR="00F762C2" w:rsidRPr="002429E0" w:rsidRDefault="00F762C2" w:rsidP="00F762C2">
            <w:pPr>
              <w:rPr>
                <w:rFonts w:ascii="Verdana" w:hAnsi="Verdana" w:cs="Verdana"/>
                <w:sz w:val="20"/>
                <w:szCs w:val="20"/>
              </w:rPr>
            </w:pPr>
            <w:r w:rsidRPr="002429E0">
              <w:rPr>
                <w:rFonts w:ascii="Verdana" w:hAnsi="Verdana" w:cs="Verdana"/>
                <w:sz w:val="20"/>
                <w:szCs w:val="20"/>
              </w:rPr>
              <w:t>Punti 2 per ognuno</w:t>
            </w:r>
          </w:p>
          <w:p w14:paraId="08212976" w14:textId="74C9651C" w:rsidR="00F762C2" w:rsidRPr="002429E0" w:rsidRDefault="00F762C2" w:rsidP="00F762C2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2429E0">
              <w:rPr>
                <w:rFonts w:ascii="Verdana" w:hAnsi="Verdana" w:cs="Verdana"/>
                <w:i/>
                <w:sz w:val="20"/>
                <w:szCs w:val="20"/>
              </w:rPr>
              <w:t>(max 6 punti)</w:t>
            </w:r>
          </w:p>
        </w:tc>
        <w:tc>
          <w:tcPr>
            <w:tcW w:w="1473" w:type="dxa"/>
          </w:tcPr>
          <w:p w14:paraId="7B40434B" w14:textId="77777777" w:rsidR="00F762C2" w:rsidRPr="002429E0" w:rsidRDefault="00F762C2" w:rsidP="00F762C2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3FC632DF" w14:textId="77777777" w:rsidR="004E5BF4" w:rsidRPr="002429E0" w:rsidRDefault="004E5BF4">
      <w:pPr>
        <w:spacing w:line="360" w:lineRule="auto"/>
        <w:rPr>
          <w:rFonts w:ascii="Verdana" w:hAnsi="Verdana" w:cs="Verdana"/>
          <w:sz w:val="20"/>
          <w:szCs w:val="20"/>
        </w:rPr>
      </w:pPr>
    </w:p>
    <w:p w14:paraId="0D98677D" w14:textId="77777777" w:rsidR="004E5BF4" w:rsidRPr="002429E0" w:rsidRDefault="004E5BF4" w:rsidP="00F762C2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2429E0">
        <w:rPr>
          <w:rFonts w:ascii="Verdana" w:hAnsi="Verdana" w:cs="Verdana"/>
          <w:sz w:val="20"/>
          <w:szCs w:val="20"/>
        </w:rPr>
        <w:t xml:space="preserve">I docenti che intendono proporsi per l’attribuzione degli incarichi devono dichiarare la loro disponibilità a destinare </w:t>
      </w:r>
      <w:r w:rsidRPr="002429E0">
        <w:rPr>
          <w:rFonts w:ascii="Verdana" w:hAnsi="Verdana" w:cs="Verdana"/>
          <w:sz w:val="20"/>
          <w:szCs w:val="20"/>
          <w:u w:val="single"/>
        </w:rPr>
        <w:t>almeno un’ora settimanale</w:t>
      </w:r>
      <w:r w:rsidRPr="002429E0">
        <w:rPr>
          <w:rFonts w:ascii="Verdana" w:hAnsi="Verdana" w:cs="Verdana"/>
          <w:sz w:val="20"/>
          <w:szCs w:val="20"/>
        </w:rPr>
        <w:t xml:space="preserve"> al rapporto con i colleghi per offrire i supporti specifici dell’area.   </w:t>
      </w:r>
    </w:p>
    <w:p w14:paraId="2AC6EE6B" w14:textId="77777777" w:rsidR="004E5BF4" w:rsidRPr="002429E0" w:rsidRDefault="004E5BF4">
      <w:pPr>
        <w:spacing w:line="360" w:lineRule="auto"/>
        <w:rPr>
          <w:rFonts w:ascii="Verdana" w:hAnsi="Verdana" w:cs="Verdana"/>
          <w:sz w:val="20"/>
          <w:szCs w:val="20"/>
        </w:rPr>
      </w:pPr>
    </w:p>
    <w:p w14:paraId="2CB547B4" w14:textId="77777777" w:rsidR="004E5BF4" w:rsidRPr="002429E0" w:rsidRDefault="004E5BF4">
      <w:pPr>
        <w:spacing w:after="200" w:line="276" w:lineRule="auto"/>
        <w:rPr>
          <w:rFonts w:ascii="Verdana" w:hAnsi="Verdana" w:cs="Verdana"/>
          <w:sz w:val="20"/>
          <w:szCs w:val="20"/>
        </w:rPr>
      </w:pPr>
    </w:p>
    <w:p w14:paraId="418C8D25" w14:textId="77777777" w:rsidR="004E5BF4" w:rsidRDefault="004E5BF4">
      <w:pPr>
        <w:spacing w:after="200" w:line="276" w:lineRule="auto"/>
        <w:rPr>
          <w:rFonts w:ascii="Verdana" w:hAnsi="Verdana" w:cs="Verdana"/>
          <w:sz w:val="20"/>
          <w:szCs w:val="20"/>
        </w:rPr>
      </w:pPr>
      <w:r w:rsidRPr="002429E0">
        <w:rPr>
          <w:rFonts w:ascii="Verdana" w:hAnsi="Verdana" w:cs="Verdana"/>
          <w:sz w:val="20"/>
          <w:szCs w:val="20"/>
        </w:rPr>
        <w:t xml:space="preserve">Data_______________________                                                                        </w:t>
      </w:r>
      <w:r w:rsidRPr="002429E0">
        <w:rPr>
          <w:rFonts w:ascii="Verdana" w:hAnsi="Verdana" w:cs="Verdana"/>
          <w:sz w:val="20"/>
          <w:szCs w:val="20"/>
        </w:rPr>
        <w:tab/>
      </w:r>
      <w:r w:rsidRPr="002429E0">
        <w:rPr>
          <w:rFonts w:ascii="Verdana" w:hAnsi="Verdana" w:cs="Verdana"/>
          <w:sz w:val="20"/>
          <w:szCs w:val="20"/>
        </w:rPr>
        <w:tab/>
      </w:r>
      <w:r w:rsidRPr="002429E0">
        <w:rPr>
          <w:rFonts w:ascii="Verdana" w:hAnsi="Verdana" w:cs="Verdana"/>
          <w:sz w:val="20"/>
          <w:szCs w:val="20"/>
        </w:rPr>
        <w:tab/>
      </w:r>
      <w:r w:rsidRPr="002429E0">
        <w:rPr>
          <w:rFonts w:ascii="Verdana" w:hAnsi="Verdana" w:cs="Verdana"/>
          <w:sz w:val="20"/>
          <w:szCs w:val="20"/>
        </w:rPr>
        <w:tab/>
        <w:t xml:space="preserve">                                                                                                           Firma</w:t>
      </w:r>
      <w:r>
        <w:rPr>
          <w:rFonts w:ascii="Verdana" w:hAnsi="Verdana" w:cs="Verdana"/>
          <w:sz w:val="20"/>
          <w:szCs w:val="20"/>
        </w:rPr>
        <w:t xml:space="preserve"> </w:t>
      </w:r>
    </w:p>
    <w:p w14:paraId="480FAC97" w14:textId="77777777" w:rsidR="004E5BF4" w:rsidRDefault="004E5BF4">
      <w:pPr>
        <w:rPr>
          <w:rFonts w:ascii="Verdana" w:hAnsi="Verdana" w:cs="Verdana"/>
          <w:sz w:val="20"/>
          <w:szCs w:val="20"/>
        </w:rPr>
      </w:pPr>
    </w:p>
    <w:sectPr w:rsidR="004E5BF4" w:rsidSect="00266299">
      <w:pgSz w:w="11906" w:h="16838"/>
      <w:pgMar w:top="851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7431B"/>
    <w:multiLevelType w:val="hybridMultilevel"/>
    <w:tmpl w:val="44CE1648"/>
    <w:lvl w:ilvl="0" w:tplc="0410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">
    <w:nsid w:val="16514F0E"/>
    <w:multiLevelType w:val="multilevel"/>
    <w:tmpl w:val="03BA4F5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Times New Roman" w:hAnsi="Arial"/>
      </w:rPr>
    </w:lvl>
  </w:abstractNum>
  <w:abstractNum w:abstractNumId="2">
    <w:nsid w:val="26065DE2"/>
    <w:multiLevelType w:val="multilevel"/>
    <w:tmpl w:val="CEA0480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Times New Roman" w:hAnsi="Arial"/>
      </w:rPr>
    </w:lvl>
  </w:abstractNum>
  <w:abstractNum w:abstractNumId="3">
    <w:nsid w:val="2F712EB5"/>
    <w:multiLevelType w:val="multilevel"/>
    <w:tmpl w:val="0E2E5A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FD13456"/>
    <w:multiLevelType w:val="hybridMultilevel"/>
    <w:tmpl w:val="FEF48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E2E5E"/>
    <w:multiLevelType w:val="hybridMultilevel"/>
    <w:tmpl w:val="1AD00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31A1A"/>
    <w:multiLevelType w:val="hybridMultilevel"/>
    <w:tmpl w:val="1D780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451D6"/>
    <w:multiLevelType w:val="hybridMultilevel"/>
    <w:tmpl w:val="892CBC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641A93"/>
    <w:multiLevelType w:val="hybridMultilevel"/>
    <w:tmpl w:val="7C985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83AAA"/>
    <w:multiLevelType w:val="multilevel"/>
    <w:tmpl w:val="B242FB5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Times New Roman" w:hAnsi="Arial"/>
      </w:rPr>
    </w:lvl>
  </w:abstractNum>
  <w:abstractNum w:abstractNumId="10">
    <w:nsid w:val="5CC120DA"/>
    <w:multiLevelType w:val="hybridMultilevel"/>
    <w:tmpl w:val="2806C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E2911"/>
    <w:multiLevelType w:val="multilevel"/>
    <w:tmpl w:val="43B84A0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Times New Roman" w:hAnsi="Arial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7E"/>
    <w:rsid w:val="0004266A"/>
    <w:rsid w:val="0004397E"/>
    <w:rsid w:val="00070030"/>
    <w:rsid w:val="000C6F25"/>
    <w:rsid w:val="000C7C07"/>
    <w:rsid w:val="000F5A85"/>
    <w:rsid w:val="00113C9E"/>
    <w:rsid w:val="00120F55"/>
    <w:rsid w:val="00180613"/>
    <w:rsid w:val="00183818"/>
    <w:rsid w:val="001A19F4"/>
    <w:rsid w:val="001A77A8"/>
    <w:rsid w:val="001D1BB4"/>
    <w:rsid w:val="00224C46"/>
    <w:rsid w:val="002429E0"/>
    <w:rsid w:val="00256542"/>
    <w:rsid w:val="00263FB5"/>
    <w:rsid w:val="00266299"/>
    <w:rsid w:val="002743B3"/>
    <w:rsid w:val="002E67AA"/>
    <w:rsid w:val="002F6128"/>
    <w:rsid w:val="00300751"/>
    <w:rsid w:val="00330E40"/>
    <w:rsid w:val="00376B24"/>
    <w:rsid w:val="003811E6"/>
    <w:rsid w:val="003F0155"/>
    <w:rsid w:val="004232D2"/>
    <w:rsid w:val="004670B0"/>
    <w:rsid w:val="004C6A57"/>
    <w:rsid w:val="004E5BF4"/>
    <w:rsid w:val="00573049"/>
    <w:rsid w:val="00592BF0"/>
    <w:rsid w:val="005F25FE"/>
    <w:rsid w:val="00611F13"/>
    <w:rsid w:val="00643980"/>
    <w:rsid w:val="00672DD6"/>
    <w:rsid w:val="006808B9"/>
    <w:rsid w:val="006936C9"/>
    <w:rsid w:val="00696665"/>
    <w:rsid w:val="006A0302"/>
    <w:rsid w:val="006B674D"/>
    <w:rsid w:val="006C4A64"/>
    <w:rsid w:val="006D01DE"/>
    <w:rsid w:val="00751414"/>
    <w:rsid w:val="0078074F"/>
    <w:rsid w:val="00781A5C"/>
    <w:rsid w:val="007A11ED"/>
    <w:rsid w:val="007B130F"/>
    <w:rsid w:val="007C16F0"/>
    <w:rsid w:val="00803FBF"/>
    <w:rsid w:val="00822279"/>
    <w:rsid w:val="00837FFD"/>
    <w:rsid w:val="008449F8"/>
    <w:rsid w:val="00867A99"/>
    <w:rsid w:val="008A1EE3"/>
    <w:rsid w:val="008E1850"/>
    <w:rsid w:val="008F5D4C"/>
    <w:rsid w:val="0091434F"/>
    <w:rsid w:val="009213CC"/>
    <w:rsid w:val="0097346B"/>
    <w:rsid w:val="009B49A3"/>
    <w:rsid w:val="009D7EC9"/>
    <w:rsid w:val="00A3133F"/>
    <w:rsid w:val="00A32C5E"/>
    <w:rsid w:val="00A653AB"/>
    <w:rsid w:val="00A946DF"/>
    <w:rsid w:val="00AD53E7"/>
    <w:rsid w:val="00B3289F"/>
    <w:rsid w:val="00B72FC4"/>
    <w:rsid w:val="00BD381D"/>
    <w:rsid w:val="00C27CAA"/>
    <w:rsid w:val="00C334AE"/>
    <w:rsid w:val="00C531F5"/>
    <w:rsid w:val="00C76A3A"/>
    <w:rsid w:val="00C76AE0"/>
    <w:rsid w:val="00CB599A"/>
    <w:rsid w:val="00D15FD2"/>
    <w:rsid w:val="00D557E0"/>
    <w:rsid w:val="00DB0DF0"/>
    <w:rsid w:val="00DC0282"/>
    <w:rsid w:val="00DE31C3"/>
    <w:rsid w:val="00DF271A"/>
    <w:rsid w:val="00E33658"/>
    <w:rsid w:val="00EA4E69"/>
    <w:rsid w:val="00EB12BB"/>
    <w:rsid w:val="00EE2A3E"/>
    <w:rsid w:val="00F73451"/>
    <w:rsid w:val="00F762C2"/>
    <w:rsid w:val="00F9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6B69BC"/>
  <w15:docId w15:val="{A87C39BF-D625-42E2-BDF7-94F739E5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A85"/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F5D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5D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F5D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F5D4C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F5D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F5D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531F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531F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531F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531F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C531F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C531F5"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8F5D4C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8F5D4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531F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8F5D4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C531F5"/>
    <w:rPr>
      <w:rFonts w:ascii="Cambria" w:hAnsi="Cambria" w:cs="Times New Roman"/>
      <w:color w:val="000000"/>
      <w:sz w:val="24"/>
      <w:szCs w:val="24"/>
    </w:rPr>
  </w:style>
  <w:style w:type="table" w:customStyle="1" w:styleId="Stile">
    <w:name w:val="Stile"/>
    <w:basedOn w:val="TableNormal1"/>
    <w:uiPriority w:val="99"/>
    <w:rsid w:val="008F5D4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1">
    <w:name w:val="Stile1"/>
    <w:basedOn w:val="TableNormal1"/>
    <w:uiPriority w:val="99"/>
    <w:rsid w:val="008F5D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CB59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B599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locked/>
    <w:rsid w:val="001838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9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</vt:lpstr>
    </vt:vector>
  </TitlesOfParts>
  <Company>HP</Company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</dc:title>
  <dc:creator>patti coda</dc:creator>
  <cp:lastModifiedBy>ELIO MELUCCI</cp:lastModifiedBy>
  <cp:revision>2</cp:revision>
  <cp:lastPrinted>2024-09-03T07:40:00Z</cp:lastPrinted>
  <dcterms:created xsi:type="dcterms:W3CDTF">2025-09-01T14:38:00Z</dcterms:created>
  <dcterms:modified xsi:type="dcterms:W3CDTF">2025-09-01T14:38:00Z</dcterms:modified>
</cp:coreProperties>
</file>